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tblInd w:w="-35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9"/>
        <w:gridCol w:w="1217"/>
        <w:gridCol w:w="201"/>
        <w:gridCol w:w="253"/>
        <w:gridCol w:w="144"/>
        <w:gridCol w:w="1700"/>
        <w:gridCol w:w="4933"/>
      </w:tblGrid>
      <w:tr w:rsidR="00B21F14">
        <w:tc>
          <w:tcPr>
            <w:tcW w:w="4493" w:type="dxa"/>
            <w:gridSpan w:val="6"/>
            <w:shd w:val="clear" w:color="auto" w:fill="auto"/>
          </w:tcPr>
          <w:bookmarkStart w:id="0" w:name="_GoBack"/>
          <w:bookmarkEnd w:id="0"/>
          <w:p w:rsidR="00B21F14" w:rsidRDefault="00CA0E08">
            <w:pPr>
              <w:ind w:right="53"/>
              <w:jc w:val="center"/>
              <w:rPr>
                <w:sz w:val="2"/>
              </w:rPr>
            </w:pPr>
            <w:r>
              <w:object w:dxaOrig="1965" w:dyaOrig="1035">
                <v:shape id="ole_rId2" o:spid="_x0000_i1025" style="width:98.25pt;height:51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Word.Picture.8" ShapeID="ole_rId2" DrawAspect="Content" ObjectID="_1758523235" r:id="rId6"/>
              </w:object>
            </w:r>
            <w:r>
              <w:object w:dxaOrig="964" w:dyaOrig="994">
                <v:shape id="ole_rId4" o:spid="_x0000_i1026" style="width:48pt;height:49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Word.Picture.8" ShapeID="ole_rId4" DrawAspect="Content" ObjectID="_1758523236" r:id="rId8"/>
              </w:object>
            </w:r>
          </w:p>
        </w:tc>
        <w:tc>
          <w:tcPr>
            <w:tcW w:w="4934" w:type="dxa"/>
            <w:shd w:val="clear" w:color="auto" w:fill="auto"/>
          </w:tcPr>
          <w:p w:rsidR="00B21F14" w:rsidRDefault="00B21F14">
            <w:pPr>
              <w:pStyle w:val="5"/>
              <w:ind w:left="2098"/>
              <w:rPr>
                <w:sz w:val="24"/>
              </w:rPr>
            </w:pPr>
          </w:p>
          <w:p w:rsidR="00B21F14" w:rsidRDefault="00B21F14">
            <w:pPr>
              <w:ind w:left="2098"/>
              <w:rPr>
                <w:sz w:val="14"/>
              </w:rPr>
            </w:pPr>
          </w:p>
        </w:tc>
      </w:tr>
      <w:tr w:rsidR="00B21F14">
        <w:trPr>
          <w:cantSplit/>
          <w:trHeight w:val="2030"/>
        </w:trPr>
        <w:tc>
          <w:tcPr>
            <w:tcW w:w="4493" w:type="dxa"/>
            <w:gridSpan w:val="6"/>
            <w:shd w:val="clear" w:color="auto" w:fill="auto"/>
          </w:tcPr>
          <w:p w:rsidR="00B21F14" w:rsidRDefault="00CA0E08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1905</wp:posOffset>
                      </wp:positionV>
                      <wp:extent cx="194310" cy="2540"/>
                      <wp:effectExtent l="0" t="0" r="0" b="0"/>
                      <wp:wrapNone/>
                      <wp:docPr id="1" name="Изображение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80" cy="72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1.35pt,0.15pt" to="246.55pt,0.15pt" ID="Изображение1" stroked="t" style="position:absolute">
                      <v:stroke color="black" weight="32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2540</wp:posOffset>
                      </wp:positionV>
                      <wp:extent cx="1270" cy="1270"/>
                      <wp:effectExtent l="0" t="0" r="0" b="0"/>
                      <wp:wrapNone/>
                      <wp:docPr id="2" name="Изображение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" cy="6552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1.25pt,0.2pt" to="231.35pt,5.3pt" ID="Изображение2" stroked="t" style="position:absolute;flip:x">
                      <v:stroke color="black" weight="32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5688330</wp:posOffset>
                      </wp:positionH>
                      <wp:positionV relativeFrom="paragraph">
                        <wp:posOffset>2540</wp:posOffset>
                      </wp:positionV>
                      <wp:extent cx="1270" cy="1270"/>
                      <wp:effectExtent l="0" t="0" r="0" b="0"/>
                      <wp:wrapNone/>
                      <wp:docPr id="3" name="Изображение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0" cy="6588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47.9pt,0.2pt" to="447.95pt,5.35pt" ID="Изображение3" stroked="t" style="position:absolute;flip:x">
                      <v:stroke color="black" weight="32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2540</wp:posOffset>
                      </wp:positionV>
                      <wp:extent cx="194310" cy="2540"/>
                      <wp:effectExtent l="0" t="0" r="0" b="0"/>
                      <wp:wrapNone/>
                      <wp:docPr id="4" name="Изображение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680" cy="720"/>
                              </a:xfrm>
                              <a:prstGeom prst="line">
                                <a:avLst/>
                              </a:prstGeom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26.3pt,0.2pt" to="441.5pt,0.2pt" ID="Изображение4" stroked="t" style="position:absolute">
                      <v:stroke color="black" weight="32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</w:rPr>
              <w:t>ГУ МВД России по Свердловской области</w:t>
            </w:r>
          </w:p>
          <w:p w:rsidR="00B21F14" w:rsidRDefault="00B21F14">
            <w:pPr>
              <w:jc w:val="center"/>
              <w:rPr>
                <w:sz w:val="16"/>
              </w:rPr>
            </w:pPr>
          </w:p>
          <w:p w:rsidR="00B21F14" w:rsidRDefault="00CA0E08">
            <w:pPr>
              <w:pStyle w:val="2"/>
              <w:rPr>
                <w:b/>
                <w:spacing w:val="60"/>
                <w:sz w:val="20"/>
              </w:rPr>
            </w:pPr>
            <w:r>
              <w:rPr>
                <w:b/>
                <w:spacing w:val="60"/>
                <w:sz w:val="20"/>
              </w:rPr>
              <w:t>МЕЖМУНИЦИПАЛЬНЫЙ ОТДЕЛ</w:t>
            </w:r>
          </w:p>
          <w:p w:rsidR="00B21F14" w:rsidRDefault="00CA0E08">
            <w:pPr>
              <w:pStyle w:val="2"/>
              <w:rPr>
                <w:b/>
                <w:sz w:val="20"/>
              </w:rPr>
            </w:pPr>
            <w:r>
              <w:rPr>
                <w:b/>
                <w:sz w:val="20"/>
              </w:rPr>
              <w:t>МИНИСТЕРСТВА ВНУТРЕННИХ ДЕЛ</w:t>
            </w:r>
          </w:p>
          <w:p w:rsidR="00B21F14" w:rsidRDefault="00CA0E08">
            <w:pPr>
              <w:pStyle w:val="2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 ФЕДЕРАЦИИ</w:t>
            </w:r>
          </w:p>
          <w:p w:rsidR="00B21F14" w:rsidRDefault="00CA0E08">
            <w:pPr>
              <w:pStyle w:val="2"/>
              <w:rPr>
                <w:b/>
                <w:sz w:val="20"/>
              </w:rPr>
            </w:pPr>
            <w:r>
              <w:rPr>
                <w:b/>
                <w:sz w:val="20"/>
              </w:rPr>
              <w:t>"ЗАРЕЧНЫЙ"</w:t>
            </w:r>
          </w:p>
          <w:p w:rsidR="00B21F14" w:rsidRDefault="00CA0E08">
            <w:pPr>
              <w:jc w:val="center"/>
              <w:rPr>
                <w:b/>
              </w:rPr>
            </w:pPr>
            <w:r>
              <w:rPr>
                <w:b/>
              </w:rPr>
              <w:t>(МО МВД России "Заречный")</w:t>
            </w:r>
          </w:p>
          <w:p w:rsidR="00B21F14" w:rsidRDefault="00B21F14">
            <w:pPr>
              <w:jc w:val="center"/>
              <w:rPr>
                <w:sz w:val="16"/>
              </w:rPr>
            </w:pPr>
          </w:p>
          <w:p w:rsidR="00B21F14" w:rsidRDefault="00CA0E08">
            <w:pPr>
              <w:jc w:val="center"/>
            </w:pPr>
            <w:r>
              <w:t>ул. Мира, 38, г  Заречный, 624250</w:t>
            </w:r>
          </w:p>
          <w:p w:rsidR="00B21F14" w:rsidRDefault="00B21F14">
            <w:pPr>
              <w:jc w:val="center"/>
              <w:rPr>
                <w:sz w:val="16"/>
              </w:rPr>
            </w:pPr>
          </w:p>
          <w:p w:rsidR="00B21F14" w:rsidRDefault="00B21F14">
            <w:pPr>
              <w:jc w:val="center"/>
              <w:rPr>
                <w:sz w:val="16"/>
              </w:rPr>
            </w:pPr>
          </w:p>
        </w:tc>
        <w:tc>
          <w:tcPr>
            <w:tcW w:w="4934" w:type="dxa"/>
            <w:shd w:val="clear" w:color="auto" w:fill="auto"/>
          </w:tcPr>
          <w:p w:rsidR="00B21F14" w:rsidRDefault="00B21F14">
            <w:pPr>
              <w:suppressAutoHyphens/>
              <w:ind w:left="397" w:right="354"/>
              <w:rPr>
                <w:sz w:val="16"/>
              </w:rPr>
            </w:pPr>
          </w:p>
          <w:p w:rsidR="00B21F14" w:rsidRDefault="00CA0E08">
            <w:pPr>
              <w:jc w:val="both"/>
            </w:pPr>
            <w:r>
              <w:rPr>
                <w:sz w:val="26"/>
                <w:szCs w:val="26"/>
              </w:rPr>
              <w:t xml:space="preserve">Начальнику МКУ «Управления образования» Белоярского   городского округа </w:t>
            </w:r>
          </w:p>
          <w:p w:rsidR="00B21F14" w:rsidRDefault="00B21F14">
            <w:pPr>
              <w:jc w:val="both"/>
              <w:rPr>
                <w:sz w:val="26"/>
                <w:szCs w:val="26"/>
              </w:rPr>
            </w:pPr>
          </w:p>
          <w:p w:rsidR="00B21F14" w:rsidRDefault="00CA0E08">
            <w:pPr>
              <w:jc w:val="both"/>
            </w:pPr>
            <w:r>
              <w:rPr>
                <w:sz w:val="26"/>
                <w:szCs w:val="26"/>
              </w:rPr>
              <w:t>Э.В. Юдиной</w:t>
            </w:r>
          </w:p>
          <w:p w:rsidR="00B21F14" w:rsidRDefault="00CA0E08">
            <w:pPr>
              <w:ind w:left="538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B21F14">
        <w:trPr>
          <w:cantSplit/>
        </w:trPr>
        <w:tc>
          <w:tcPr>
            <w:tcW w:w="219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1F14" w:rsidRDefault="00CA0E08">
            <w:pPr>
              <w:spacing w:before="120"/>
              <w:jc w:val="right"/>
            </w:pPr>
            <w:r>
              <w:t>От 04/10/2023</w:t>
            </w:r>
          </w:p>
        </w:tc>
        <w:tc>
          <w:tcPr>
            <w:tcW w:w="454" w:type="dxa"/>
            <w:gridSpan w:val="2"/>
            <w:shd w:val="clear" w:color="auto" w:fill="auto"/>
          </w:tcPr>
          <w:p w:rsidR="00B21F14" w:rsidRDefault="00CA0E08">
            <w:pPr>
              <w:spacing w:before="120"/>
              <w:jc w:val="center"/>
            </w:pPr>
            <w:r>
              <w:t>№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1F14" w:rsidRDefault="00CA0E08">
            <w:pPr>
              <w:spacing w:before="120"/>
            </w:pPr>
            <w:r>
              <w:t>11813</w:t>
            </w:r>
          </w:p>
        </w:tc>
        <w:tc>
          <w:tcPr>
            <w:tcW w:w="4935" w:type="dxa"/>
            <w:shd w:val="clear" w:color="auto" w:fill="auto"/>
          </w:tcPr>
          <w:p w:rsidR="00B21F14" w:rsidRDefault="00B21F14">
            <w:pPr>
              <w:ind w:left="1064"/>
              <w:jc w:val="both"/>
            </w:pPr>
          </w:p>
        </w:tc>
      </w:tr>
      <w:tr w:rsidR="00B21F14">
        <w:trPr>
          <w:cantSplit/>
        </w:trPr>
        <w:tc>
          <w:tcPr>
            <w:tcW w:w="979" w:type="dxa"/>
            <w:shd w:val="clear" w:color="auto" w:fill="auto"/>
          </w:tcPr>
          <w:p w:rsidR="00B21F14" w:rsidRDefault="00CA0E08">
            <w:pPr>
              <w:spacing w:before="120"/>
              <w:jc w:val="center"/>
              <w:rPr>
                <w:spacing w:val="60"/>
              </w:rPr>
            </w:pPr>
            <w:r>
              <w:t>на 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1F14" w:rsidRDefault="00B21F14">
            <w:pPr>
              <w:pStyle w:val="1"/>
              <w:suppressAutoHyphens/>
              <w:spacing w:before="120"/>
              <w:rPr>
                <w:sz w:val="20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B21F14" w:rsidRDefault="00CA0E08">
            <w:pPr>
              <w:spacing w:before="120"/>
              <w:jc w:val="center"/>
            </w:pPr>
            <w: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1F14" w:rsidRDefault="00B21F14">
            <w:pPr>
              <w:pStyle w:val="aa"/>
              <w:tabs>
                <w:tab w:val="clear" w:pos="4536"/>
                <w:tab w:val="clear" w:pos="9072"/>
              </w:tabs>
              <w:spacing w:before="120"/>
            </w:pPr>
          </w:p>
        </w:tc>
        <w:tc>
          <w:tcPr>
            <w:tcW w:w="4933" w:type="dxa"/>
            <w:shd w:val="clear" w:color="auto" w:fill="auto"/>
          </w:tcPr>
          <w:p w:rsidR="00B21F14" w:rsidRDefault="00B21F14">
            <w:pPr>
              <w:spacing w:before="120"/>
              <w:ind w:left="1064"/>
              <w:jc w:val="both"/>
            </w:pPr>
          </w:p>
        </w:tc>
      </w:tr>
    </w:tbl>
    <w:p w:rsidR="00B21F14" w:rsidRDefault="00B21F14">
      <w:pPr>
        <w:ind w:right="6520"/>
        <w:jc w:val="both"/>
        <w:rPr>
          <w:sz w:val="16"/>
        </w:rPr>
      </w:pPr>
    </w:p>
    <w:p w:rsidR="00B21F14" w:rsidRDefault="00CA0E08">
      <w:pPr>
        <w:pStyle w:val="a6"/>
        <w:tabs>
          <w:tab w:val="left" w:pos="-3402"/>
          <w:tab w:val="left" w:pos="0"/>
        </w:tabs>
        <w:ind w:right="5527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106045</wp:posOffset>
                </wp:positionV>
                <wp:extent cx="1270" cy="1270"/>
                <wp:effectExtent l="0" t="0" r="0" b="0"/>
                <wp:wrapNone/>
                <wp:docPr id="5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" cy="655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pt,8.35pt" to="-3.1pt,13.45pt" ID="Изображение5" stroked="t" style="position:absolute;flip:x">
                <v:stroke color="black" weight="324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104775</wp:posOffset>
                </wp:positionV>
                <wp:extent cx="1270" cy="1270"/>
                <wp:effectExtent l="0" t="0" r="0" b="0"/>
                <wp:wrapNone/>
                <wp:docPr id="6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" cy="655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2.85pt,8.25pt" to="202.95pt,13.35pt" ID="Изображение6" stroked="t" style="position:absolute;flip:x">
                <v:stroke color="black" weight="324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105410</wp:posOffset>
                </wp:positionV>
                <wp:extent cx="130175" cy="2540"/>
                <wp:effectExtent l="0" t="0" r="0" b="0"/>
                <wp:wrapNone/>
                <wp:docPr id="7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5pt,8.3pt" to="198.65pt,8.3pt" ID="Изображение7" stroked="t" style="position:absolute">
                <v:stroke color="black" weight="3240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106680</wp:posOffset>
                </wp:positionV>
                <wp:extent cx="130175" cy="2540"/>
                <wp:effectExtent l="0" t="0" r="0" b="0"/>
                <wp:wrapNone/>
                <wp:docPr id="8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15pt,8.4pt" to="7pt,8.4pt" ID="Изображение8" stroked="t" style="position:absolut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 w:rsidR="00B21F14" w:rsidRDefault="00CA0E08">
      <w:pPr>
        <w:pStyle w:val="a6"/>
        <w:tabs>
          <w:tab w:val="left" w:pos="-3402"/>
          <w:tab w:val="left" w:pos="0"/>
        </w:tabs>
        <w:ind w:right="5527"/>
        <w:rPr>
          <w:sz w:val="20"/>
        </w:rPr>
      </w:pPr>
      <w:r>
        <w:rPr>
          <w:sz w:val="20"/>
        </w:rPr>
        <w:t xml:space="preserve">                О направлении информации</w:t>
      </w:r>
    </w:p>
    <w:p w:rsidR="00B21F14" w:rsidRDefault="00B21F14">
      <w:pPr>
        <w:pStyle w:val="a6"/>
        <w:tabs>
          <w:tab w:val="left" w:pos="-3402"/>
          <w:tab w:val="left" w:pos="0"/>
        </w:tabs>
        <w:ind w:right="5527"/>
        <w:rPr>
          <w:sz w:val="28"/>
        </w:rPr>
      </w:pPr>
    </w:p>
    <w:p w:rsidR="00B21F14" w:rsidRDefault="00CA0E08">
      <w:pPr>
        <w:ind w:right="27"/>
        <w:outlineLvl w:val="0"/>
      </w:pPr>
      <w:r>
        <w:rPr>
          <w:sz w:val="28"/>
          <w:szCs w:val="28"/>
        </w:rPr>
        <w:t xml:space="preserve">                                   Уважаемая Эльвира Викторовна!</w:t>
      </w:r>
    </w:p>
    <w:p w:rsidR="00B21F14" w:rsidRDefault="00B21F14">
      <w:pPr>
        <w:ind w:left="6237" w:right="27"/>
        <w:outlineLvl w:val="0"/>
        <w:rPr>
          <w:sz w:val="28"/>
          <w:szCs w:val="28"/>
        </w:rPr>
      </w:pPr>
    </w:p>
    <w:p w:rsidR="00B21F14" w:rsidRDefault="00CA0E08">
      <w:pPr>
        <w:pStyle w:val="ab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Информирую Вас о </w:t>
      </w:r>
      <w:r>
        <w:rPr>
          <w:rFonts w:ascii="Tinos" w:hAnsi="Tinos"/>
          <w:sz w:val="28"/>
          <w:szCs w:val="28"/>
        </w:rPr>
        <w:t>том, что 15.09.2023 года в 14 часов 10 минут на 46 км. а/д Подъезд от «M7 Волга» к г.Ижевску и г. Пермь водитель 1962 г.р.,  управляя автомобилем марки «Лада Гранта»  на нерегулируемом перекрестке, при повороте налево, не уступил дорогу встречному автомоби</w:t>
      </w:r>
      <w:r>
        <w:rPr>
          <w:rFonts w:ascii="Tinos" w:hAnsi="Tinos"/>
          <w:sz w:val="28"/>
          <w:szCs w:val="28"/>
        </w:rPr>
        <w:t>лю марки «Лада Гранта»  под управлением водителя 1980 г.р., проживающего по адресу: Свердловская обл., пос. Косулино, результате чего произошло столкновение.</w:t>
      </w:r>
    </w:p>
    <w:p w:rsidR="00B21F14" w:rsidRDefault="00CA0E08">
      <w:pPr>
        <w:pStyle w:val="ab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Пассажир транспортного средства марки «Лада Гранта» 2014 года рождения, проживающий по адресу: </w:t>
      </w:r>
      <w:r>
        <w:rPr>
          <w:rFonts w:ascii="Tinos" w:hAnsi="Tinos"/>
          <w:sz w:val="28"/>
          <w:szCs w:val="28"/>
        </w:rPr>
        <w:t xml:space="preserve">Свердловская обл., пос. Косулино, МАОУ «Косулинсая СОШ N° 8», получил телесные повреждения в виде ушибленной раны лица, ушибы мягких тканей лба, ушиба правой кисти, ушибленной ссадины левой голени. Не госпитализирован. Сидел на заднем пассажирском сидении </w:t>
      </w:r>
      <w:r>
        <w:rPr>
          <w:rFonts w:ascii="Tinos" w:hAnsi="Tinos"/>
          <w:sz w:val="28"/>
          <w:szCs w:val="28"/>
        </w:rPr>
        <w:t>справа, был пристегнут ремнем безопасности.</w:t>
      </w:r>
    </w:p>
    <w:p w:rsidR="00B21F14" w:rsidRDefault="00B21F14">
      <w:pPr>
        <w:pStyle w:val="ab"/>
        <w:ind w:firstLine="709"/>
        <w:jc w:val="both"/>
        <w:rPr>
          <w:rFonts w:ascii="Times New Roman" w:hAnsi="Times New Roman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377"/>
        <w:gridCol w:w="1991"/>
        <w:gridCol w:w="3203"/>
      </w:tblGrid>
      <w:tr w:rsidR="00B21F14">
        <w:tc>
          <w:tcPr>
            <w:tcW w:w="4377" w:type="dxa"/>
            <w:shd w:val="clear" w:color="auto" w:fill="auto"/>
          </w:tcPr>
          <w:p w:rsidR="00B21F14" w:rsidRDefault="00B21F1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F14" w:rsidRDefault="00CA0E0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ОГИБДД МО</w:t>
            </w:r>
          </w:p>
          <w:p w:rsidR="00B21F14" w:rsidRDefault="00CA0E08">
            <w:pPr>
              <w:pStyle w:val="ab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МВД России «Заречный»</w:t>
            </w:r>
          </w:p>
          <w:p w:rsidR="00B21F14" w:rsidRDefault="00CA0E0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 полиции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  <w:shd w:val="clear" w:color="auto" w:fill="auto"/>
          </w:tcPr>
          <w:p w:rsidR="00B21F14" w:rsidRDefault="00B21F1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B21F14" w:rsidRDefault="00B21F14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B21F14" w:rsidRDefault="00B21F14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B21F14" w:rsidRDefault="00B21F14">
            <w:pPr>
              <w:pStyle w:val="ab"/>
              <w:jc w:val="both"/>
              <w:rPr>
                <w:rFonts w:ascii="Times New Roman" w:hAnsi="Times New Roman"/>
              </w:rPr>
            </w:pPr>
          </w:p>
          <w:p w:rsidR="00B21F14" w:rsidRDefault="00CA0E08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Э.Л. Суворков</w:t>
            </w:r>
          </w:p>
        </w:tc>
      </w:tr>
    </w:tbl>
    <w:p w:rsidR="00B21F14" w:rsidRDefault="00B21F14">
      <w:pPr>
        <w:rPr>
          <w:sz w:val="28"/>
          <w:szCs w:val="28"/>
        </w:rPr>
      </w:pPr>
    </w:p>
    <w:p w:rsidR="00B21F14" w:rsidRDefault="00B21F14"/>
    <w:p w:rsidR="00B21F14" w:rsidRDefault="00B21F14"/>
    <w:p w:rsidR="00B21F14" w:rsidRDefault="00B21F14"/>
    <w:p w:rsidR="00B21F14" w:rsidRDefault="00B21F14"/>
    <w:p w:rsidR="00B21F14" w:rsidRDefault="00B21F14"/>
    <w:p w:rsidR="00B21F14" w:rsidRDefault="00B21F14"/>
    <w:p w:rsidR="00B21F14" w:rsidRDefault="00B21F14"/>
    <w:p w:rsidR="00B21F14" w:rsidRDefault="00CA0E08">
      <w:pPr>
        <w:rPr>
          <w:sz w:val="16"/>
          <w:szCs w:val="16"/>
        </w:rPr>
      </w:pPr>
      <w:r>
        <w:rPr>
          <w:sz w:val="16"/>
          <w:szCs w:val="16"/>
        </w:rPr>
        <w:t>Исп.: Качмашева М.Н</w:t>
      </w:r>
    </w:p>
    <w:p w:rsidR="00B21F14" w:rsidRDefault="00CA0E08">
      <w:r>
        <w:rPr>
          <w:sz w:val="16"/>
          <w:szCs w:val="16"/>
        </w:rPr>
        <w:t>Тел.: 8(34377)2-22-90</w:t>
      </w:r>
    </w:p>
    <w:sectPr w:rsidR="00B21F14" w:rsidSect="00CA0E08">
      <w:pgSz w:w="11906" w:h="16838"/>
      <w:pgMar w:top="1134" w:right="850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no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F14"/>
    <w:rsid w:val="00B21F14"/>
    <w:rsid w:val="00C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0659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40659E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link w:val="50"/>
    <w:qFormat/>
    <w:rsid w:val="0040659E"/>
    <w:pPr>
      <w:keepNext/>
      <w:ind w:left="1531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065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4065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4065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qFormat/>
    <w:rsid w:val="004065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065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ListLabel1">
    <w:name w:val="ListLabel 1"/>
    <w:qFormat/>
    <w:rPr>
      <w:b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40659E"/>
    <w:pPr>
      <w:ind w:right="5244"/>
      <w:jc w:val="both"/>
    </w:pPr>
    <w:rPr>
      <w:sz w:val="26"/>
      <w:szCs w:val="20"/>
    </w:r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header"/>
    <w:basedOn w:val="a"/>
    <w:rsid w:val="0040659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b">
    <w:name w:val="No Spacing"/>
    <w:uiPriority w:val="1"/>
    <w:qFormat/>
    <w:rsid w:val="0040659E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Intel</cp:lastModifiedBy>
  <cp:revision>20</cp:revision>
  <cp:lastPrinted>2022-10-12T09:44:00Z</cp:lastPrinted>
  <dcterms:created xsi:type="dcterms:W3CDTF">2021-03-04T05:21:00Z</dcterms:created>
  <dcterms:modified xsi:type="dcterms:W3CDTF">2023-10-11T04:54:00Z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