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4D" w:rsidRPr="0072624D" w:rsidRDefault="0072624D" w:rsidP="00A14D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7262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Порядок подачи заявлений </w:t>
      </w:r>
      <w:r w:rsidR="00D015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 w:rsidRPr="007262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 рассмотрения на комиссии</w:t>
      </w:r>
    </w:p>
    <w:p w:rsidR="00A14D44" w:rsidRDefault="00A14D44" w:rsidP="00A14D4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624D" w:rsidRPr="00D01532" w:rsidRDefault="0072624D" w:rsidP="00A14D4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(заявления, уведомления) граждан, госуда</w:t>
      </w:r>
      <w:r w:rsidR="00A14D44"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гражданских служащих Министерства финансов Свердловской области,</w:t>
      </w:r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подпунктом </w:t>
      </w:r>
      <w:r w:rsidR="00A14D44"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</w:t>
      </w:r>
      <w:r w:rsidR="00A14D44"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</w:t>
      </w:r>
      <w:r w:rsid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Министерства </w:t>
      </w:r>
      <w:r w:rsidR="00A14D44"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 Свердловской области</w:t>
      </w:r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требований к служебному поведению государственных гражданских служащих </w:t>
      </w:r>
      <w:r w:rsidR="00A14D44"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урегулированию конфликта интересов, утвержденн</w:t>
      </w:r>
      <w:r w:rsid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r w:rsidR="00A14D44"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Минфина Свердловской области</w:t>
      </w:r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A14D44"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>3.10.</w:t>
      </w:r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№ </w:t>
      </w:r>
      <w:r w:rsidR="00A14D44"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>443</w:t>
      </w:r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представляются в отдел </w:t>
      </w:r>
      <w:r w:rsidR="00A14D44"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службы и кадров</w:t>
      </w:r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D44"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финансов Свердловской области </w:t>
      </w:r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 по формам, размещенным в подразделе «</w:t>
      </w:r>
      <w:hyperlink r:id="rId5" w:history="1">
        <w:r w:rsidR="00A14D44" w:rsidRPr="00D01532">
          <w:rPr>
            <w:rStyle w:val="a4"/>
            <w:rFonts w:ascii="Times New Roman" w:hAnsi="Times New Roman" w:cs="Times New Roman"/>
            <w:sz w:val="28"/>
            <w:szCs w:val="28"/>
          </w:rPr>
          <w:t>Бланки, заполняемые государственными гражданскими служащими Свердловской области, гражданами</w:t>
        </w:r>
      </w:hyperlink>
      <w:r w:rsidRPr="00D0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FF30CF" w:rsidRDefault="00FF30CF"/>
    <w:sectPr w:rsidR="00FF30CF" w:rsidSect="00A14D4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4D"/>
    <w:rsid w:val="005319A1"/>
    <w:rsid w:val="006B7A7D"/>
    <w:rsid w:val="0072624D"/>
    <w:rsid w:val="008C17FE"/>
    <w:rsid w:val="009F3DBC"/>
    <w:rsid w:val="00A14D44"/>
    <w:rsid w:val="00C63824"/>
    <w:rsid w:val="00CE1FAF"/>
    <w:rsid w:val="00D01532"/>
    <w:rsid w:val="00DA5250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ge-date">
    <w:name w:val="page-date"/>
    <w:basedOn w:val="a"/>
    <w:rsid w:val="0072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62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ge-date">
    <w:name w:val="page-date"/>
    <w:basedOn w:val="a"/>
    <w:rsid w:val="0072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62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fin.midural.ru/article/show/id/1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Лилия Георгиевна</cp:lastModifiedBy>
  <cp:revision>2</cp:revision>
  <cp:lastPrinted>2018-04-10T13:18:00Z</cp:lastPrinted>
  <dcterms:created xsi:type="dcterms:W3CDTF">2020-01-20T08:56:00Z</dcterms:created>
  <dcterms:modified xsi:type="dcterms:W3CDTF">2020-01-20T08:56:00Z</dcterms:modified>
</cp:coreProperties>
</file>