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6B" w:rsidRDefault="0031366B">
      <w:r>
        <w:rPr>
          <w:rFonts w:ascii="Arial" w:eastAsia="Times New Roman" w:hAnsi="Arial" w:cs="Arial"/>
          <w:b/>
          <w:bCs/>
          <w:noProof/>
          <w:color w:val="333333"/>
          <w:sz w:val="21"/>
          <w:szCs w:val="21"/>
          <w:lang w:eastAsia="ru-RU"/>
        </w:rPr>
        <w:drawing>
          <wp:inline distT="0" distB="0" distL="0" distR="0" wp14:anchorId="152CE062" wp14:editId="75A8C493">
            <wp:extent cx="6096000" cy="2676525"/>
            <wp:effectExtent l="0" t="0" r="0" b="9525"/>
            <wp:docPr id="1" name="Рисунок 1" descr="C:\Users\Лилия Георгиевна\Desktop\mailser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лия Георгиевна\Desktop\mailservi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293" cy="268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31366B" w:rsidRPr="0031366B" w:rsidTr="0031366B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31366B" w:rsidRPr="0031366B" w:rsidTr="0031366B">
              <w:trPr>
                <w:tblCellSpacing w:w="0" w:type="dxa"/>
              </w:trPr>
              <w:tc>
                <w:tcPr>
                  <w:tcW w:w="5000" w:type="pct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31366B" w:rsidRPr="0031366B" w:rsidRDefault="0031366B" w:rsidP="0031366B">
                  <w:pPr>
                    <w:spacing w:after="0" w:line="216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1366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Уважаемые коллеги!</w:t>
                  </w:r>
                </w:p>
              </w:tc>
            </w:tr>
          </w:tbl>
          <w:p w:rsidR="0031366B" w:rsidRPr="0031366B" w:rsidRDefault="0031366B" w:rsidP="0031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31366B" w:rsidRPr="0031366B" w:rsidRDefault="0031366B" w:rsidP="003136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31366B" w:rsidRPr="0031366B" w:rsidTr="0031366B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31366B" w:rsidRPr="0031366B">
              <w:trPr>
                <w:tblCellSpacing w:w="0" w:type="dxa"/>
              </w:trPr>
              <w:tc>
                <w:tcPr>
                  <w:tcW w:w="5000" w:type="pct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31366B" w:rsidRDefault="0031366B" w:rsidP="0031366B">
                  <w:pPr>
                    <w:spacing w:before="100" w:beforeAutospacing="1" w:after="100" w:afterAutospacing="1" w:line="216" w:lineRule="atLeast"/>
                    <w:jc w:val="both"/>
                    <w:divId w:val="1542939098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1366B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Приглашаем вас и ваших учеников 8-10 классов принять участие во </w:t>
                  </w:r>
                  <w:hyperlink r:id="rId6" w:tgtFrame="_blank" w:history="1">
                    <w:r w:rsidRPr="0031366B">
                      <w:rPr>
                        <w:rFonts w:ascii="Arial" w:eastAsia="Times New Roman" w:hAnsi="Arial" w:cs="Arial"/>
                        <w:b/>
                        <w:bCs/>
                        <w:color w:val="333333"/>
                        <w:sz w:val="18"/>
                        <w:szCs w:val="18"/>
                        <w:u w:val="single"/>
                        <w:lang w:eastAsia="ru-RU"/>
                      </w:rPr>
                      <w:t>всероссийском конкурсе «Большая перемена»</w:t>
                    </w:r>
                  </w:hyperlink>
                  <w:r w:rsidRPr="0031366B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, который проходит при поддержке Министерства просвещения РФ. </w:t>
                  </w:r>
                  <w:r w:rsidRPr="0031366B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br/>
                  </w:r>
                  <w:r w:rsidRPr="0031366B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br/>
                    <w:t xml:space="preserve">Регистрация открыта </w:t>
                  </w:r>
                  <w:r w:rsidRPr="0031366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до 23 июня</w:t>
                  </w:r>
                  <w:r w:rsidRPr="0031366B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. Конкурс состоит из нескольких этапов, на которых школьник сможет пройти тесты и сформировать свою траекторию участия в конкурсе и решить кейсы в интересном ему направлении. Задания первых трёх этапов участники выполняют дистанционно. Учитель присоединится к своему ученику на этапе «Командные состязания». Полуфиналы пройдут во всех федеральных округах в очном формате. Финал состоится </w:t>
                  </w:r>
                  <w:r w:rsidRPr="0031366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в октябре 2020 года</w:t>
                  </w:r>
                  <w:r w:rsidRPr="0031366B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 в Москве. </w:t>
                  </w:r>
                </w:p>
                <w:p w:rsidR="0031366B" w:rsidRDefault="0031366B" w:rsidP="0031366B">
                  <w:pPr>
                    <w:spacing w:before="100" w:beforeAutospacing="1" w:after="100" w:afterAutospacing="1" w:line="216" w:lineRule="atLeast"/>
                    <w:jc w:val="both"/>
                    <w:divId w:val="1542939098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31366B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Конкурс проходит по девяти тематическим направлениям: новые медиа («Расскажи о главном!»), искусство и творчество («Я творю!»), экология («Сохраняй природу!»), среда обитания («Меняй мир вокруг!»), здоровый образ жизни («Будь здоров!»), наука и технологии («Создавай будущее!»), добро («Делай добро!»), путешествия и туризм («Познавай Россию!»), историческая память («Помни!»).</w:t>
                  </w:r>
                  <w:proofErr w:type="gramEnd"/>
                  <w:r w:rsidRPr="0031366B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  <w:r w:rsidRPr="0031366B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br/>
                  </w:r>
                  <w:r w:rsidRPr="0031366B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br/>
                    <w:t xml:space="preserve">Победители из числа 10-классников получат денежный приз в размере </w:t>
                  </w:r>
                  <w:r w:rsidRPr="0031366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 xml:space="preserve">1 </w:t>
                  </w:r>
                  <w:proofErr w:type="gramStart"/>
                  <w:r w:rsidRPr="0031366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млн</w:t>
                  </w:r>
                  <w:proofErr w:type="gramEnd"/>
                  <w:r w:rsidRPr="0031366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 xml:space="preserve"> рублей</w:t>
                  </w:r>
                  <w:r w:rsidRPr="0031366B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. 8-9-классники смогут выиграть по </w:t>
                  </w:r>
                  <w:r w:rsidRPr="0031366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200 тыс. рублей</w:t>
                  </w:r>
                  <w:r w:rsidRPr="0031366B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. </w:t>
                  </w:r>
                </w:p>
                <w:p w:rsidR="0031366B" w:rsidRPr="0031366B" w:rsidRDefault="0031366B" w:rsidP="0031366B">
                  <w:pPr>
                    <w:spacing w:before="100" w:beforeAutospacing="1" w:after="100" w:afterAutospacing="1" w:line="216" w:lineRule="atLeast"/>
                    <w:jc w:val="both"/>
                    <w:divId w:val="1542939098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1366B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Для учителей и лучших школ также приготовлены серьёзные награды. ТОП-200 педагогов по итогам конкурса получат сертификаты на участие в образовательной программе мастерской управления «</w:t>
                  </w:r>
                  <w:proofErr w:type="spellStart"/>
                  <w:r w:rsidRPr="0031366B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Сенеж</w:t>
                  </w:r>
                  <w:proofErr w:type="spellEnd"/>
                  <w:r w:rsidRPr="0031366B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». А ТОП-20 школ страны ждёт денежный приз в размере </w:t>
                  </w:r>
                  <w:r w:rsidRPr="0031366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 xml:space="preserve">2 </w:t>
                  </w:r>
                  <w:proofErr w:type="gramStart"/>
                  <w:r w:rsidRPr="0031366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млн</w:t>
                  </w:r>
                  <w:proofErr w:type="gramEnd"/>
                  <w:r w:rsidRPr="0031366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 xml:space="preserve"> руб.</w:t>
                  </w:r>
                  <w:r w:rsidRPr="0031366B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 на создание образовательной среды.</w:t>
                  </w:r>
                </w:p>
              </w:tc>
            </w:tr>
          </w:tbl>
          <w:p w:rsidR="0031366B" w:rsidRPr="0031366B" w:rsidRDefault="0031366B" w:rsidP="0031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31366B" w:rsidRPr="0031366B" w:rsidRDefault="0031366B" w:rsidP="003136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31366B" w:rsidRPr="0031366B" w:rsidTr="0031366B">
        <w:trPr>
          <w:trHeight w:val="750"/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31366B" w:rsidRPr="0031366B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93"/>
                  </w:tblGrid>
                  <w:tr w:rsidR="0031366B" w:rsidRPr="0031366B">
                    <w:trPr>
                      <w:trHeight w:val="272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2B8B"/>
                        <w:tcMar>
                          <w:top w:w="225" w:type="dxa"/>
                          <w:left w:w="150" w:type="dxa"/>
                          <w:bottom w:w="225" w:type="dxa"/>
                          <w:right w:w="150" w:type="dxa"/>
                        </w:tcMar>
                        <w:vAlign w:val="center"/>
                        <w:hideMark/>
                      </w:tcPr>
                      <w:p w:rsidR="0031366B" w:rsidRPr="0031366B" w:rsidRDefault="0031366B" w:rsidP="003136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7" w:tgtFrame="_blank" w:history="1">
                          <w:r w:rsidRPr="0031366B">
                            <w:rPr>
                              <w:rFonts w:ascii="Arial" w:eastAsia="Times New Roman" w:hAnsi="Arial" w:cs="Arial"/>
                              <w:color w:val="FFFFFF"/>
                              <w:sz w:val="21"/>
                              <w:szCs w:val="21"/>
                              <w:bdr w:val="none" w:sz="0" w:space="0" w:color="auto" w:frame="1"/>
                              <w:shd w:val="clear" w:color="auto" w:fill="F22B8B"/>
                              <w:lang w:eastAsia="ru-RU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</w:tbl>
                <w:p w:rsidR="0031366B" w:rsidRPr="0031366B" w:rsidRDefault="0031366B" w:rsidP="003136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1366B" w:rsidRPr="0031366B" w:rsidRDefault="0031366B" w:rsidP="0031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31366B" w:rsidRPr="0031366B" w:rsidRDefault="0031366B" w:rsidP="003136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31366B" w:rsidRPr="0031366B" w:rsidTr="0031366B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31366B" w:rsidRPr="0031366B">
              <w:trPr>
                <w:tblCellSpacing w:w="0" w:type="dxa"/>
              </w:trPr>
              <w:tc>
                <w:tcPr>
                  <w:tcW w:w="5000" w:type="pct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31366B" w:rsidRPr="0031366B" w:rsidRDefault="0031366B" w:rsidP="0031366B">
                  <w:pPr>
                    <w:spacing w:after="0" w:line="216" w:lineRule="atLeast"/>
                    <w:divId w:val="693264707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1366B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br/>
                    <w:t xml:space="preserve">Познакомиться с конкурсом поближе и задать вопросы по участию вы сможете во время </w:t>
                  </w:r>
                  <w:proofErr w:type="spellStart"/>
                  <w:r w:rsidRPr="0031366B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вебинара</w:t>
                  </w:r>
                  <w:proofErr w:type="spellEnd"/>
                  <w:r w:rsidRPr="0031366B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 от организаторов, который состоится в ближайшее время. Ссылку на эфир мы пришлём позднее отдельным письмом.</w:t>
                  </w:r>
                  <w:r w:rsidRPr="0031366B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br/>
                  </w:r>
                  <w:r w:rsidRPr="0031366B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br/>
                    <w:t xml:space="preserve">Подписывайтесь на </w:t>
                  </w:r>
                  <w:hyperlink r:id="rId8" w:tgtFrame="_blank" w:history="1">
                    <w:r w:rsidRPr="0031366B">
                      <w:rPr>
                        <w:rFonts w:ascii="Arial" w:eastAsia="Times New Roman" w:hAnsi="Arial" w:cs="Arial"/>
                        <w:b/>
                        <w:bCs/>
                        <w:color w:val="333333"/>
                        <w:sz w:val="18"/>
                        <w:szCs w:val="18"/>
                        <w:u w:val="single"/>
                        <w:lang w:eastAsia="ru-RU"/>
                      </w:rPr>
                      <w:t>группу «Большой перемены»</w:t>
                    </w:r>
                  </w:hyperlink>
                  <w:r w:rsidRPr="0031366B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1366B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ВКонтакте</w:t>
                  </w:r>
                  <w:proofErr w:type="spellEnd"/>
                  <w:r w:rsidRPr="0031366B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 и следите </w:t>
                  </w:r>
                  <w:proofErr w:type="gramStart"/>
                  <w:r w:rsidRPr="0031366B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на</w:t>
                  </w:r>
                  <w:proofErr w:type="gramEnd"/>
                  <w:r w:rsidRPr="0031366B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 новостями! Каждый день там проходят интересные </w:t>
                  </w:r>
                  <w:proofErr w:type="spellStart"/>
                  <w:r w:rsidRPr="0031366B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челленджи</w:t>
                  </w:r>
                  <w:proofErr w:type="spellEnd"/>
                  <w:r w:rsidRPr="0031366B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31366B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флешмобы</w:t>
                  </w:r>
                  <w:proofErr w:type="spellEnd"/>
                  <w:r w:rsidRPr="0031366B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 и конкурсы для школьников любых классов. Следующая неделя будет посвящена Победе в Великой Отечественной войне. Ребят ждёт много познавательного контента, а также у них будет возможность поделиться своей историей о событиях тех лет.</w:t>
                  </w:r>
                </w:p>
              </w:tc>
            </w:tr>
          </w:tbl>
          <w:p w:rsidR="0031366B" w:rsidRPr="0031366B" w:rsidRDefault="0031366B" w:rsidP="0031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31366B" w:rsidRPr="0031366B" w:rsidRDefault="0031366B" w:rsidP="003136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31366B" w:rsidRPr="0031366B" w:rsidTr="0031366B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31366B" w:rsidRPr="0031366B">
              <w:trPr>
                <w:tblCellSpacing w:w="0" w:type="dxa"/>
              </w:trPr>
              <w:tc>
                <w:tcPr>
                  <w:tcW w:w="5000" w:type="pct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1366B" w:rsidRPr="0031366B" w:rsidRDefault="0031366B" w:rsidP="0031366B">
                  <w:pPr>
                    <w:spacing w:before="100" w:beforeAutospacing="1" w:after="100" w:afterAutospacing="1" w:line="216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bookmarkStart w:id="0" w:name="_GoBack"/>
                  <w:bookmarkEnd w:id="0"/>
                  <w:r w:rsidRPr="0031366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Будем рады видеть вас и ваших учеников среди участников конкурса «Большая перемена»!</w:t>
                  </w:r>
                </w:p>
                <w:p w:rsidR="0031366B" w:rsidRPr="0031366B" w:rsidRDefault="0031366B" w:rsidP="0031366B">
                  <w:pPr>
                    <w:spacing w:before="100" w:beforeAutospacing="1" w:after="100" w:afterAutospacing="1" w:line="216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1366B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br/>
                  </w:r>
                  <w:r w:rsidRPr="0031366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Всегда ваша, </w:t>
                  </w:r>
                  <w:r w:rsidRPr="0031366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br/>
                    <w:t>команда проекта «</w:t>
                  </w:r>
                  <w:proofErr w:type="spellStart"/>
                  <w:r w:rsidRPr="0031366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ПроеКТОриЯ</w:t>
                  </w:r>
                  <w:proofErr w:type="spellEnd"/>
                  <w:r w:rsidRPr="0031366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»</w:t>
                  </w:r>
                </w:p>
              </w:tc>
            </w:tr>
          </w:tbl>
          <w:p w:rsidR="0031366B" w:rsidRPr="0031366B" w:rsidRDefault="0031366B" w:rsidP="0031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DD6FD2" w:rsidRDefault="00DD6FD2"/>
    <w:sectPr w:rsidR="00DD6FD2" w:rsidSect="0031366B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03"/>
    <w:rsid w:val="0031366B"/>
    <w:rsid w:val="00CE5B03"/>
    <w:rsid w:val="00DD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366B"/>
    <w:rPr>
      <w:b/>
      <w:bCs/>
    </w:rPr>
  </w:style>
  <w:style w:type="paragraph" w:styleId="a4">
    <w:name w:val="Normal (Web)"/>
    <w:basedOn w:val="a"/>
    <w:uiPriority w:val="99"/>
    <w:unhideWhenUsed/>
    <w:rsid w:val="0031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1366B"/>
    <w:rPr>
      <w:color w:val="0000FF"/>
      <w:u w:val="single"/>
    </w:rPr>
  </w:style>
  <w:style w:type="character" w:customStyle="1" w:styleId="e3f4b470c7aaf936btn-inner">
    <w:name w:val="e3f4b470c7aaf936btn-inner"/>
    <w:basedOn w:val="a0"/>
    <w:rsid w:val="0031366B"/>
  </w:style>
  <w:style w:type="paragraph" w:styleId="a6">
    <w:name w:val="Balloon Text"/>
    <w:basedOn w:val="a"/>
    <w:link w:val="a7"/>
    <w:uiPriority w:val="99"/>
    <w:semiHidden/>
    <w:unhideWhenUsed/>
    <w:rsid w:val="00313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3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366B"/>
    <w:rPr>
      <w:b/>
      <w:bCs/>
    </w:rPr>
  </w:style>
  <w:style w:type="paragraph" w:styleId="a4">
    <w:name w:val="Normal (Web)"/>
    <w:basedOn w:val="a"/>
    <w:uiPriority w:val="99"/>
    <w:unhideWhenUsed/>
    <w:rsid w:val="0031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1366B"/>
    <w:rPr>
      <w:color w:val="0000FF"/>
      <w:u w:val="single"/>
    </w:rPr>
  </w:style>
  <w:style w:type="character" w:customStyle="1" w:styleId="e3f4b470c7aaf936btn-inner">
    <w:name w:val="e3f4b470c7aaf936btn-inner"/>
    <w:basedOn w:val="a0"/>
    <w:rsid w:val="0031366B"/>
  </w:style>
  <w:style w:type="paragraph" w:styleId="a6">
    <w:name w:val="Balloon Text"/>
    <w:basedOn w:val="a"/>
    <w:link w:val="a7"/>
    <w:uiPriority w:val="99"/>
    <w:semiHidden/>
    <w:unhideWhenUsed/>
    <w:rsid w:val="00313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3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1-usndr.com/ru/mail_link_tracker?hash=6y5rhdfnoxo5pne195t1zq8anwcw8qz5tqft7ktjmgzmzgibdbw9cxthcnpdsnfci45grjjrbiam8iwiz9wxthfj5kmjux4jb99ufdfsfme6jxtcg1rho&amp;url=aHR0cHM6Ly92ay5jb20vYnBjb250ZXN0&amp;uid=MzE0NTIyOQ=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1-usndr.com/ru/mail_link_tracker?hash=6fzarespiyjzese195t1zq8anwcw8qz5tqft7ktjmgzmzgibdbw9d8tui9r6bdu35sbt3o1er6m6m5wiz9wxthfj5kmjux4jb99ufdfsfme6jxtcg1rho&amp;url=aHR0cHM6Ly9ib2xzaGF5YXBlcmVtZW5hLm9ubGluZS8_dXRtX3NvdXJjZT1wcm9la3RvcmlhJnV0bV9tZWRpdW09ZS1tYWlsJnV0bV9jYW1wYWlnbj11bQ~~&amp;uid=MzE0NTIyOQ=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1-usndr.com/ru/mail_link_tracker?hash=6x1p55a7x6fuq6e195t1zq8anwcw8qz5tqft7ktjmgzmzgibdbw98mbo1sf4hr4y1sbt3o1er6m6m5wiz9wxthfj5kmjux4jb99ufdfsfme6jxtcg1rho&amp;url=aHR0cHM6Ly9ib2xzaGF5YXBlcmVtZW5hLm9ubGluZS8_dXRtX3NvdXJjZT1wcm9la3RvcmlhJnV0bV9tZWRpdW09ZS1tYWlsJnV0bV9jYW1wYWlnbj11bQ~~&amp;uid=MzE0NTIyOQ==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Георгиевна</dc:creator>
  <cp:keywords/>
  <dc:description/>
  <cp:lastModifiedBy>Лилия Георгиевна</cp:lastModifiedBy>
  <cp:revision>3</cp:revision>
  <dcterms:created xsi:type="dcterms:W3CDTF">2020-06-02T09:10:00Z</dcterms:created>
  <dcterms:modified xsi:type="dcterms:W3CDTF">2020-06-02T09:12:00Z</dcterms:modified>
</cp:coreProperties>
</file>