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C6" w:rsidRPr="00F96DC6" w:rsidRDefault="00E0558A">
      <w:pPr>
        <w:rPr>
          <w:rFonts w:ascii="Times New Roman" w:hAnsi="Times New Roman" w:cs="Times New Roman"/>
          <w:sz w:val="24"/>
          <w:szCs w:val="24"/>
        </w:rPr>
      </w:pPr>
      <w:r w:rsidRPr="00F96D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AB79BEC" wp14:editId="20E5A958">
            <wp:simplePos x="0" y="0"/>
            <wp:positionH relativeFrom="margin">
              <wp:posOffset>1795145</wp:posOffset>
            </wp:positionH>
            <wp:positionV relativeFrom="paragraph">
              <wp:posOffset>3810</wp:posOffset>
            </wp:positionV>
            <wp:extent cx="4412615" cy="3261360"/>
            <wp:effectExtent l="0" t="0" r="6985" b="0"/>
            <wp:wrapSquare wrapText="bothSides"/>
            <wp:docPr id="1" name="Рисунок 1" descr="thumb_79653_news_b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_79653_news_bi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B31" w:rsidRDefault="00F96DC6" w:rsidP="00F96DC6">
      <w:pPr>
        <w:spacing w:after="0"/>
        <w:jc w:val="right"/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</w:pPr>
      <w:r w:rsidRPr="00F96DC6"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  <w:t>24 июня 2014 года Президент Российской Федерации </w:t>
      </w:r>
    </w:p>
    <w:p w:rsidR="00F96DC6" w:rsidRPr="00F96DC6" w:rsidRDefault="00F96DC6" w:rsidP="00F96DC6">
      <w:pPr>
        <w:spacing w:after="0"/>
        <w:jc w:val="right"/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</w:pPr>
      <w:r w:rsidRPr="00F96DC6">
        <w:rPr>
          <w:rStyle w:val="a3"/>
          <w:rFonts w:ascii="Times New Roman" w:hAnsi="Times New Roman" w:cs="Times New Roman"/>
          <w:b w:val="0"/>
          <w:i/>
          <w:color w:val="0E0D0D"/>
          <w:sz w:val="24"/>
          <w:szCs w:val="24"/>
          <w:shd w:val="clear" w:color="auto" w:fill="FFFFFF"/>
        </w:rPr>
        <w:t>Владимир Путин </w:t>
      </w:r>
      <w:r w:rsidRPr="00F96DC6"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  <w:t xml:space="preserve">подписал </w:t>
      </w:r>
    </w:p>
    <w:p w:rsidR="00F96DC6" w:rsidRDefault="00F96DC6" w:rsidP="00F96DC6">
      <w:pPr>
        <w:spacing w:after="0"/>
        <w:jc w:val="right"/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</w:pPr>
      <w:r w:rsidRPr="00F96DC6"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  <w:t xml:space="preserve">Указ о праздновании в 2021 году 800-летия со дня рождения </w:t>
      </w:r>
    </w:p>
    <w:p w:rsidR="00F96DC6" w:rsidRPr="00F96DC6" w:rsidRDefault="00F96DC6" w:rsidP="00F96DC6">
      <w:pPr>
        <w:spacing w:after="0"/>
        <w:jc w:val="right"/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</w:pPr>
      <w:r w:rsidRPr="00F96DC6">
        <w:rPr>
          <w:rFonts w:ascii="Times New Roman" w:hAnsi="Times New Roman" w:cs="Times New Roman"/>
          <w:b/>
          <w:i/>
          <w:color w:val="0E0D0D"/>
          <w:sz w:val="24"/>
          <w:szCs w:val="24"/>
          <w:shd w:val="clear" w:color="auto" w:fill="FFFFFF"/>
        </w:rPr>
        <w:t xml:space="preserve">святого благоверного князя Александра Невского. </w:t>
      </w:r>
    </w:p>
    <w:p w:rsidR="00F96DC6" w:rsidRPr="00F96DC6" w:rsidRDefault="00F96DC6" w:rsidP="00F96DC6">
      <w:pPr>
        <w:spacing w:after="0"/>
        <w:jc w:val="right"/>
        <w:rPr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</w:pPr>
    </w:p>
    <w:p w:rsidR="00E0558A" w:rsidRDefault="00E0558A" w:rsidP="00F96DC6">
      <w:pPr>
        <w:jc w:val="right"/>
        <w:rPr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</w:pPr>
    </w:p>
    <w:p w:rsidR="00F96DC6" w:rsidRPr="00F96DC6" w:rsidRDefault="00F96DC6" w:rsidP="00E0558A">
      <w:pPr>
        <w:jc w:val="both"/>
        <w:rPr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</w:pPr>
      <w:r w:rsidRPr="00F96DC6">
        <w:rPr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>Праздничные мероприятия будут проводиться в целях сохранения военно-исторического и культурного наследия, укрепления единства российского народа.</w:t>
      </w:r>
    </w:p>
    <w:p w:rsidR="00E0558A" w:rsidRPr="00882B31" w:rsidRDefault="00F96DC6" w:rsidP="00882B31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E0558A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882B31" w:rsidRPr="00882B31">
        <w:rPr>
          <w:rStyle w:val="a3"/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 xml:space="preserve">24 ноября 2020 </w:t>
      </w:r>
      <w:r w:rsidR="00882B31" w:rsidRPr="00882B31">
        <w:rPr>
          <w:rStyle w:val="a3"/>
          <w:rFonts w:ascii="Times New Roman" w:hAnsi="Times New Roman" w:cs="Times New Roman"/>
          <w:b w:val="0"/>
          <w:color w:val="0E0D0D"/>
          <w:sz w:val="24"/>
          <w:szCs w:val="24"/>
          <w:shd w:val="clear" w:color="auto" w:fill="FFFFFF"/>
        </w:rPr>
        <w:t>прошел</w:t>
      </w:r>
      <w:r w:rsidR="00882B31" w:rsidRPr="00882B31">
        <w:rPr>
          <w:rStyle w:val="a3"/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 xml:space="preserve"> Всероссийский о</w:t>
      </w:r>
      <w:r w:rsidR="00630FE0" w:rsidRPr="00882B31">
        <w:rPr>
          <w:rStyle w:val="a3"/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>ткрытый урок «Александр Невский: наследие»</w:t>
      </w:r>
      <w:r w:rsidR="00E0558A" w:rsidRPr="00882B31">
        <w:rPr>
          <w:rStyle w:val="a3"/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 xml:space="preserve"> </w:t>
      </w:r>
      <w:r w:rsidR="00E0558A" w:rsidRPr="00882B31">
        <w:rPr>
          <w:rStyle w:val="a3"/>
          <w:rFonts w:ascii="Times New Roman" w:hAnsi="Times New Roman" w:cs="Times New Roman"/>
          <w:b w:val="0"/>
          <w:color w:val="0E0D0D"/>
          <w:sz w:val="24"/>
          <w:szCs w:val="24"/>
          <w:shd w:val="clear" w:color="auto" w:fill="FFFFFF"/>
        </w:rPr>
        <w:t xml:space="preserve">-трансляция опубликована на сайте проекта </w:t>
      </w:r>
      <w:proofErr w:type="spellStart"/>
      <w:r w:rsidR="00E0558A" w:rsidRPr="00882B31">
        <w:rPr>
          <w:rStyle w:val="a3"/>
          <w:rFonts w:ascii="Times New Roman" w:hAnsi="Times New Roman" w:cs="Times New Roman"/>
          <w:b w:val="0"/>
          <w:color w:val="0E0D0D"/>
          <w:sz w:val="24"/>
          <w:szCs w:val="24"/>
          <w:shd w:val="clear" w:color="auto" w:fill="FFFFFF"/>
        </w:rPr>
        <w:t>единыйурок.рф</w:t>
      </w:r>
      <w:proofErr w:type="spellEnd"/>
      <w:r w:rsidR="00E0558A" w:rsidRPr="00882B31">
        <w:rPr>
          <w:rStyle w:val="a3"/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 xml:space="preserve"> </w:t>
      </w:r>
      <w:hyperlink r:id="rId6" w:history="1">
        <w:r w:rsidR="00E0558A" w:rsidRPr="00882B31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https://www.youtube.com/watch?v=S8WdjQrxExQ&amp;feature</w:t>
        </w:r>
      </w:hyperlink>
    </w:p>
    <w:p w:rsidR="00B44929" w:rsidRPr="00AB2879" w:rsidRDefault="00AB2879" w:rsidP="00AB2879">
      <w:pPr>
        <w:jc w:val="both"/>
        <w:rPr>
          <w:rStyle w:val="a3"/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 xml:space="preserve">                         </w:t>
      </w:r>
      <w:bookmarkStart w:id="0" w:name="_GoBack"/>
      <w:bookmarkEnd w:id="0"/>
      <w:proofErr w:type="spellStart"/>
      <w:proofErr w:type="gramStart"/>
      <w:r w:rsidR="00E0558A" w:rsidRPr="00AB2879">
        <w:rPr>
          <w:rStyle w:val="a3"/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>youtu.behttp</w:t>
      </w:r>
      <w:proofErr w:type="spellEnd"/>
      <w:r w:rsidR="00E0558A" w:rsidRPr="00AB2879">
        <w:rPr>
          <w:rStyle w:val="a3"/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>://</w:t>
      </w:r>
      <w:proofErr w:type="spellStart"/>
      <w:r w:rsidR="00E0558A" w:rsidRPr="00AB2879">
        <w:rPr>
          <w:rStyle w:val="a3"/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>xn</w:t>
      </w:r>
      <w:proofErr w:type="spellEnd"/>
      <w:r w:rsidR="00E0558A" w:rsidRPr="00AB2879">
        <w:rPr>
          <w:rStyle w:val="a3"/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>--e1agebrcmbocm7gb.xn--p1ai/</w:t>
      </w:r>
      <w:proofErr w:type="gramEnd"/>
    </w:p>
    <w:p w:rsidR="00882B31" w:rsidRPr="00882B31" w:rsidRDefault="00882B31" w:rsidP="00882B31">
      <w:pPr>
        <w:pStyle w:val="a4"/>
        <w:ind w:left="1440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0558A" w:rsidRDefault="00882B31" w:rsidP="00882B3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B31">
        <w:rPr>
          <w:rFonts w:ascii="Times New Roman" w:hAnsi="Times New Roman" w:cs="Times New Roman"/>
          <w:b/>
          <w:sz w:val="24"/>
          <w:szCs w:val="24"/>
        </w:rPr>
        <w:t>С 07 по 30 ноября 2020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Белоярского ГО проходит заочный этап Рождественских </w:t>
      </w:r>
      <w:r w:rsidRPr="00882B31">
        <w:rPr>
          <w:rFonts w:ascii="Times New Roman" w:hAnsi="Times New Roman" w:cs="Times New Roman"/>
          <w:sz w:val="24"/>
          <w:szCs w:val="24"/>
        </w:rPr>
        <w:t xml:space="preserve">чтений </w:t>
      </w:r>
      <w:r w:rsidRPr="00882B31">
        <w:rPr>
          <w:rFonts w:ascii="Times New Roman" w:hAnsi="Times New Roman"/>
          <w:bCs/>
          <w:sz w:val="24"/>
          <w:szCs w:val="24"/>
        </w:rPr>
        <w:t>«Александр Невский: запад и Восток, историческая память народа»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E0558A">
        <w:rPr>
          <w:rFonts w:ascii="Times New Roman" w:hAnsi="Times New Roman" w:cs="Times New Roman"/>
          <w:sz w:val="24"/>
          <w:szCs w:val="24"/>
        </w:rPr>
        <w:t>Приказ Управления образования Администрации Белоярского городского округа от 23.10.2020 №147</w:t>
      </w:r>
    </w:p>
    <w:p w:rsidR="00882B31" w:rsidRDefault="00882B31" w:rsidP="00882B3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 15 декабря 2020 </w:t>
      </w:r>
      <w:r w:rsidRPr="00882B31">
        <w:rPr>
          <w:rFonts w:ascii="Times New Roman" w:hAnsi="Times New Roman" w:cs="Times New Roman"/>
          <w:sz w:val="24"/>
          <w:szCs w:val="24"/>
        </w:rPr>
        <w:t xml:space="preserve">в муниципальных образовательных организациях проходят </w:t>
      </w:r>
      <w:r>
        <w:rPr>
          <w:rFonts w:ascii="Times New Roman" w:hAnsi="Times New Roman" w:cs="Times New Roman"/>
          <w:b/>
          <w:sz w:val="24"/>
          <w:szCs w:val="24"/>
        </w:rPr>
        <w:t xml:space="preserve">мероприятия с обучающимися рамках Рождественских чтений </w:t>
      </w:r>
      <w:r>
        <w:rPr>
          <w:rFonts w:ascii="Times New Roman" w:hAnsi="Times New Roman" w:cs="Times New Roman"/>
          <w:sz w:val="24"/>
          <w:szCs w:val="24"/>
        </w:rPr>
        <w:t>/Приказ Управления образования Администрации Белоярского городского округа от 23.10.2020 №147</w:t>
      </w:r>
    </w:p>
    <w:p w:rsidR="00882B31" w:rsidRPr="00882B31" w:rsidRDefault="00882B31" w:rsidP="00882B31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82B31" w:rsidRPr="00882B31" w:rsidRDefault="00882B31" w:rsidP="00882B3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82B31">
        <w:rPr>
          <w:rFonts w:ascii="Times New Roman" w:hAnsi="Times New Roman" w:cs="Times New Roman"/>
          <w:b/>
          <w:sz w:val="24"/>
          <w:szCs w:val="24"/>
        </w:rPr>
        <w:t>МАОУ «Студенческая СОШ №</w:t>
      </w:r>
      <w:proofErr w:type="gramStart"/>
      <w:r w:rsidRPr="00882B31">
        <w:rPr>
          <w:rFonts w:ascii="Times New Roman" w:hAnsi="Times New Roman" w:cs="Times New Roman"/>
          <w:b/>
          <w:sz w:val="24"/>
          <w:szCs w:val="24"/>
        </w:rPr>
        <w:t>12»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78F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AC578F">
        <w:rPr>
          <w:rFonts w:ascii="Times New Roman" w:hAnsi="Times New Roman" w:cs="Times New Roman"/>
          <w:sz w:val="24"/>
          <w:szCs w:val="24"/>
        </w:rPr>
        <w:t xml:space="preserve"> декабря 2020 г. </w:t>
      </w:r>
      <w:r>
        <w:rPr>
          <w:rFonts w:ascii="Times New Roman" w:hAnsi="Times New Roman" w:cs="Times New Roman"/>
          <w:sz w:val="24"/>
          <w:szCs w:val="24"/>
        </w:rPr>
        <w:t xml:space="preserve">стартует общешкольный проект </w:t>
      </w:r>
      <w:r w:rsidRPr="00882B31">
        <w:rPr>
          <w:rFonts w:ascii="Times New Roman" w:hAnsi="Times New Roman" w:cs="Times New Roman"/>
          <w:b/>
          <w:sz w:val="24"/>
          <w:szCs w:val="24"/>
        </w:rPr>
        <w:t>«Александр Невский: воин и дипломат»</w:t>
      </w:r>
    </w:p>
    <w:sectPr w:rsidR="00882B31" w:rsidRPr="0088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3C42"/>
    <w:multiLevelType w:val="hybridMultilevel"/>
    <w:tmpl w:val="374CE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EC363A"/>
    <w:multiLevelType w:val="hybridMultilevel"/>
    <w:tmpl w:val="0688F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77ADC"/>
    <w:multiLevelType w:val="hybridMultilevel"/>
    <w:tmpl w:val="190C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4C"/>
    <w:rsid w:val="0038164C"/>
    <w:rsid w:val="00630FE0"/>
    <w:rsid w:val="00882B31"/>
    <w:rsid w:val="00AB2879"/>
    <w:rsid w:val="00AC578F"/>
    <w:rsid w:val="00B44929"/>
    <w:rsid w:val="00E0558A"/>
    <w:rsid w:val="00F9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78FE"/>
  <w15:chartTrackingRefBased/>
  <w15:docId w15:val="{90D91194-D094-42D5-BF48-08D1B25C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6DC6"/>
    <w:rPr>
      <w:b/>
      <w:bCs/>
    </w:rPr>
  </w:style>
  <w:style w:type="paragraph" w:styleId="a4">
    <w:name w:val="List Paragraph"/>
    <w:basedOn w:val="a"/>
    <w:uiPriority w:val="34"/>
    <w:qFormat/>
    <w:rsid w:val="00E055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55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8WdjQrxExQ&amp;featu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2020-11-30T08:09:00Z</dcterms:created>
  <dcterms:modified xsi:type="dcterms:W3CDTF">2020-11-30T10:30:00Z</dcterms:modified>
</cp:coreProperties>
</file>