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C6" w:rsidRDefault="00950FC6" w:rsidP="00950FC6">
      <w:pPr>
        <w:pStyle w:val="a6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567855" cy="9252466"/>
            <wp:effectExtent l="19050" t="0" r="4395" b="0"/>
            <wp:docPr id="1" name="Рисунок 1" descr="C:\Documents and Settings\Татьяна Рашидовна\Рабочий стол\САЙТ школы\титульники рп\обж 10-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обж 10-1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766" cy="925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FC6" w:rsidRDefault="00950FC6" w:rsidP="00950FC6">
      <w:pPr>
        <w:pStyle w:val="a6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50FC6" w:rsidRDefault="00950FC6" w:rsidP="00950FC6">
      <w:pPr>
        <w:pStyle w:val="a6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50FC6" w:rsidRDefault="00950FC6" w:rsidP="00950FC6">
      <w:pPr>
        <w:pStyle w:val="a6"/>
        <w:jc w:val="center"/>
        <w:rPr>
          <w:rFonts w:ascii="Times New Roman" w:hAnsi="Times New Roman"/>
          <w:b/>
          <w:sz w:val="24"/>
          <w:szCs w:val="24"/>
        </w:rPr>
        <w:sectPr w:rsidR="00950FC6" w:rsidSect="00950FC6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0D0462" w:rsidRPr="00986F29" w:rsidRDefault="000D0462" w:rsidP="00950FC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86F2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D0462" w:rsidRPr="00986F29" w:rsidRDefault="000D0462" w:rsidP="000D046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86F29">
        <w:rPr>
          <w:rFonts w:ascii="Times New Roman" w:hAnsi="Times New Roman"/>
          <w:b/>
          <w:sz w:val="24"/>
          <w:szCs w:val="24"/>
        </w:rPr>
        <w:t>к рабочей программе по ОСНОВАМ БЕЗОПАСНОСТИ ЖИЗНЕДЕЯТЕЛЬНОСТИ</w:t>
      </w:r>
    </w:p>
    <w:p w:rsidR="000D0462" w:rsidRPr="00986F29" w:rsidRDefault="000D0462" w:rsidP="000D046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86F29">
        <w:rPr>
          <w:rFonts w:ascii="Times New Roman" w:hAnsi="Times New Roman"/>
          <w:b/>
          <w:sz w:val="24"/>
          <w:szCs w:val="24"/>
        </w:rPr>
        <w:t>10 – 11 класс</w:t>
      </w:r>
    </w:p>
    <w:p w:rsidR="000D0462" w:rsidRPr="004843CB" w:rsidRDefault="000D0462" w:rsidP="000D0462">
      <w:pPr>
        <w:pStyle w:val="a6"/>
      </w:pPr>
    </w:p>
    <w:p w:rsidR="000D0462" w:rsidRPr="000B1422" w:rsidRDefault="000D0462" w:rsidP="000D046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0B1422">
        <w:rPr>
          <w:rFonts w:ascii="TimesNewRomanPSMT" w:hAnsi="TimesNewRomanPSMT" w:cs="TimesNewRomanPSMT"/>
          <w:b/>
          <w:sz w:val="24"/>
          <w:szCs w:val="24"/>
        </w:rPr>
        <w:t>Рабочая программа по основам безопасности жизнедеятельности составлена на основе</w:t>
      </w:r>
      <w:r w:rsidR="00986F29" w:rsidRPr="000B1422">
        <w:rPr>
          <w:rFonts w:ascii="TimesNewRomanPSMT" w:hAnsi="TimesNewRomanPSMT" w:cs="TimesNewRomanPSMT"/>
          <w:b/>
          <w:sz w:val="24"/>
          <w:szCs w:val="24"/>
        </w:rPr>
        <w:t>:</w:t>
      </w:r>
      <w:r w:rsidRPr="000B1422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4C58AD" w:rsidRPr="000B1422" w:rsidRDefault="004C58AD" w:rsidP="004C58AD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1422">
        <w:rPr>
          <w:rFonts w:ascii="Times New Roman" w:hAnsi="Times New Roman"/>
          <w:sz w:val="24"/>
          <w:szCs w:val="24"/>
        </w:rPr>
        <w:t xml:space="preserve">Стандарта основного общего образования по ОБЖ (базовый уровень) </w:t>
      </w:r>
      <w:smartTag w:uri="urn:schemas-microsoft-com:office:smarttags" w:element="metricconverter">
        <w:smartTagPr>
          <w:attr w:name="ProductID" w:val="2004 г"/>
        </w:smartTagPr>
        <w:r w:rsidRPr="000B1422">
          <w:rPr>
            <w:rFonts w:ascii="Times New Roman" w:hAnsi="Times New Roman"/>
            <w:sz w:val="24"/>
            <w:szCs w:val="24"/>
          </w:rPr>
          <w:t>2004 г</w:t>
        </w:r>
      </w:smartTag>
      <w:r w:rsidRPr="000B1422">
        <w:rPr>
          <w:rFonts w:ascii="Times New Roman" w:hAnsi="Times New Roman"/>
          <w:sz w:val="24"/>
          <w:szCs w:val="24"/>
        </w:rPr>
        <w:t>.</w:t>
      </w:r>
    </w:p>
    <w:p w:rsidR="004C58AD" w:rsidRPr="000B1422" w:rsidRDefault="004C58AD" w:rsidP="004C58AD">
      <w:pPr>
        <w:numPr>
          <w:ilvl w:val="0"/>
          <w:numId w:val="11"/>
        </w:numPr>
        <w:spacing w:after="0" w:line="240" w:lineRule="auto"/>
        <w:ind w:right="424"/>
        <w:jc w:val="both"/>
        <w:rPr>
          <w:rFonts w:ascii="Times New Roman" w:hAnsi="Times New Roman"/>
          <w:sz w:val="24"/>
          <w:szCs w:val="24"/>
        </w:rPr>
      </w:pPr>
      <w:r w:rsidRPr="000B1422">
        <w:rPr>
          <w:rFonts w:ascii="Times New Roman" w:hAnsi="Times New Roman"/>
          <w:sz w:val="24"/>
          <w:szCs w:val="24"/>
        </w:rPr>
        <w:t xml:space="preserve">Программы по «Основам безопасности жизнедеятельности» для общеобразовательных учреждений, 5-11 </w:t>
      </w:r>
      <w:proofErr w:type="spellStart"/>
      <w:r w:rsidRPr="000B1422">
        <w:rPr>
          <w:rFonts w:ascii="Times New Roman" w:hAnsi="Times New Roman"/>
          <w:sz w:val="24"/>
          <w:szCs w:val="24"/>
        </w:rPr>
        <w:t>кл</w:t>
      </w:r>
      <w:proofErr w:type="spellEnd"/>
      <w:r w:rsidRPr="000B1422">
        <w:rPr>
          <w:rFonts w:ascii="Times New Roman" w:hAnsi="Times New Roman"/>
          <w:sz w:val="24"/>
          <w:szCs w:val="24"/>
        </w:rPr>
        <w:t xml:space="preserve">. / В.Н. </w:t>
      </w:r>
      <w:proofErr w:type="spellStart"/>
      <w:r w:rsidRPr="000B1422">
        <w:rPr>
          <w:rFonts w:ascii="Times New Roman" w:hAnsi="Times New Roman"/>
          <w:sz w:val="24"/>
          <w:szCs w:val="24"/>
        </w:rPr>
        <w:t>Латчук</w:t>
      </w:r>
      <w:proofErr w:type="spellEnd"/>
      <w:r w:rsidRPr="000B1422">
        <w:rPr>
          <w:rFonts w:ascii="Times New Roman" w:hAnsi="Times New Roman"/>
          <w:sz w:val="24"/>
          <w:szCs w:val="24"/>
        </w:rPr>
        <w:t xml:space="preserve">, С.К. Миронов, С.Н. </w:t>
      </w:r>
      <w:proofErr w:type="spellStart"/>
      <w:r w:rsidRPr="000B1422">
        <w:rPr>
          <w:rFonts w:ascii="Times New Roman" w:hAnsi="Times New Roman"/>
          <w:sz w:val="24"/>
          <w:szCs w:val="24"/>
        </w:rPr>
        <w:t>Вангородский</w:t>
      </w:r>
      <w:proofErr w:type="spellEnd"/>
      <w:r w:rsidRPr="000B1422">
        <w:rPr>
          <w:rFonts w:ascii="Times New Roman" w:hAnsi="Times New Roman"/>
          <w:sz w:val="24"/>
          <w:szCs w:val="24"/>
        </w:rPr>
        <w:t>, - 2-е изд., стереотип. – М.: Дрофа, 2007».</w:t>
      </w:r>
    </w:p>
    <w:p w:rsidR="004C58AD" w:rsidRPr="000B1422" w:rsidRDefault="004C58AD" w:rsidP="004C58AD">
      <w:pPr>
        <w:pStyle w:val="a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B1422">
        <w:rPr>
          <w:rFonts w:ascii="Times New Roman" w:hAnsi="Times New Roman"/>
          <w:sz w:val="24"/>
          <w:szCs w:val="24"/>
        </w:rPr>
        <w:t xml:space="preserve">Требований к рабочей программе МОУ  «Студенческой средней общеобразовательной школы №12»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7BA3" w:rsidRPr="000B1422" w:rsidRDefault="00A67BA3" w:rsidP="004C58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422">
        <w:rPr>
          <w:rFonts w:ascii="Times New Roman" w:hAnsi="Times New Roman"/>
          <w:sz w:val="24"/>
          <w:szCs w:val="24"/>
        </w:rPr>
        <w:t xml:space="preserve"> </w:t>
      </w:r>
    </w:p>
    <w:p w:rsidR="00953F6C" w:rsidRPr="000B1422" w:rsidRDefault="00953F6C" w:rsidP="00953F6C">
      <w:pPr>
        <w:pStyle w:val="a5"/>
        <w:shd w:val="clear" w:color="auto" w:fill="FFFFFF"/>
        <w:tabs>
          <w:tab w:val="left" w:pos="993"/>
        </w:tabs>
        <w:spacing w:after="0" w:line="235" w:lineRule="exact"/>
        <w:ind w:left="644"/>
        <w:jc w:val="both"/>
        <w:rPr>
          <w:rFonts w:ascii="Times New Roman" w:hAnsi="Times New Roman"/>
          <w:sz w:val="24"/>
          <w:szCs w:val="24"/>
        </w:rPr>
      </w:pPr>
    </w:p>
    <w:p w:rsidR="0002256B" w:rsidRPr="000B1422" w:rsidRDefault="000D0462" w:rsidP="0002256B">
      <w:pPr>
        <w:pStyle w:val="a6"/>
        <w:rPr>
          <w:rFonts w:ascii="Times New Roman" w:hAnsi="Times New Roman"/>
          <w:sz w:val="24"/>
          <w:szCs w:val="24"/>
        </w:rPr>
      </w:pPr>
      <w:r w:rsidRPr="000B1422">
        <w:rPr>
          <w:rFonts w:ascii="Times New Roman" w:hAnsi="Times New Roman"/>
          <w:b/>
          <w:sz w:val="24"/>
          <w:szCs w:val="24"/>
        </w:rPr>
        <w:t>Учебник</w:t>
      </w:r>
      <w:r w:rsidR="004C58AD" w:rsidRPr="000B1422">
        <w:rPr>
          <w:rFonts w:ascii="Times New Roman" w:hAnsi="Times New Roman"/>
          <w:b/>
          <w:sz w:val="24"/>
          <w:szCs w:val="24"/>
        </w:rPr>
        <w:t>:</w:t>
      </w:r>
      <w:r w:rsidRPr="000B1422">
        <w:rPr>
          <w:rFonts w:ascii="Times New Roman" w:hAnsi="Times New Roman"/>
          <w:sz w:val="24"/>
          <w:szCs w:val="24"/>
        </w:rPr>
        <w:t xml:space="preserve"> </w:t>
      </w:r>
      <w:r w:rsidR="000B1422" w:rsidRPr="000B1422">
        <w:rPr>
          <w:rFonts w:ascii="Times New Roman" w:hAnsi="Times New Roman"/>
          <w:sz w:val="24"/>
          <w:szCs w:val="24"/>
        </w:rPr>
        <w:t xml:space="preserve"> </w:t>
      </w:r>
      <w:r w:rsidR="0002256B" w:rsidRPr="000B1422">
        <w:rPr>
          <w:rFonts w:ascii="Times New Roman" w:hAnsi="Times New Roman"/>
          <w:sz w:val="24"/>
          <w:szCs w:val="24"/>
        </w:rPr>
        <w:t xml:space="preserve">  «Основы безопасности жизнедеятельности » 10 </w:t>
      </w:r>
      <w:proofErr w:type="spellStart"/>
      <w:r w:rsidR="0002256B" w:rsidRPr="000B1422">
        <w:rPr>
          <w:rFonts w:ascii="Times New Roman" w:hAnsi="Times New Roman"/>
          <w:sz w:val="24"/>
          <w:szCs w:val="24"/>
        </w:rPr>
        <w:t>кл</w:t>
      </w:r>
      <w:proofErr w:type="spellEnd"/>
      <w:r w:rsidR="0002256B" w:rsidRPr="000B1422">
        <w:rPr>
          <w:rFonts w:ascii="Times New Roman" w:hAnsi="Times New Roman"/>
          <w:sz w:val="24"/>
          <w:szCs w:val="24"/>
        </w:rPr>
        <w:t>.,: О-75 учеб</w:t>
      </w:r>
      <w:proofErr w:type="gramStart"/>
      <w:r w:rsidR="0002256B" w:rsidRPr="000B1422">
        <w:rPr>
          <w:rFonts w:ascii="Times New Roman" w:hAnsi="Times New Roman"/>
          <w:sz w:val="24"/>
          <w:szCs w:val="24"/>
        </w:rPr>
        <w:t>.</w:t>
      </w:r>
      <w:proofErr w:type="gramEnd"/>
      <w:r w:rsidR="0002256B" w:rsidRPr="000B14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256B" w:rsidRPr="000B1422">
        <w:rPr>
          <w:rFonts w:ascii="Times New Roman" w:hAnsi="Times New Roman"/>
          <w:sz w:val="24"/>
          <w:szCs w:val="24"/>
        </w:rPr>
        <w:t>д</w:t>
      </w:r>
      <w:proofErr w:type="gramEnd"/>
      <w:r w:rsidR="0002256B" w:rsidRPr="000B1422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="0002256B" w:rsidRPr="000B142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02256B" w:rsidRPr="000B1422">
        <w:rPr>
          <w:rFonts w:ascii="Times New Roman" w:hAnsi="Times New Roman"/>
          <w:sz w:val="24"/>
          <w:szCs w:val="24"/>
        </w:rPr>
        <w:t xml:space="preserve">. учреждений /В.Н. </w:t>
      </w:r>
      <w:proofErr w:type="spellStart"/>
      <w:r w:rsidR="0002256B" w:rsidRPr="000B1422">
        <w:rPr>
          <w:rFonts w:ascii="Times New Roman" w:hAnsi="Times New Roman"/>
          <w:sz w:val="24"/>
          <w:szCs w:val="24"/>
        </w:rPr>
        <w:t>Латчук</w:t>
      </w:r>
      <w:proofErr w:type="spellEnd"/>
      <w:r w:rsidR="0002256B" w:rsidRPr="000B1422">
        <w:rPr>
          <w:rFonts w:ascii="Times New Roman" w:hAnsi="Times New Roman"/>
          <w:sz w:val="24"/>
          <w:szCs w:val="24"/>
        </w:rPr>
        <w:t xml:space="preserve">, В.В. Марков, С.К. Миронов, С.Н. </w:t>
      </w:r>
      <w:proofErr w:type="spellStart"/>
      <w:r w:rsidR="0002256B" w:rsidRPr="000B1422">
        <w:rPr>
          <w:rFonts w:ascii="Times New Roman" w:hAnsi="Times New Roman"/>
          <w:sz w:val="24"/>
          <w:szCs w:val="24"/>
        </w:rPr>
        <w:t>Вангородский</w:t>
      </w:r>
      <w:proofErr w:type="spellEnd"/>
      <w:r w:rsidR="0002256B" w:rsidRPr="000B1422">
        <w:rPr>
          <w:rFonts w:ascii="Times New Roman" w:hAnsi="Times New Roman"/>
          <w:sz w:val="24"/>
          <w:szCs w:val="24"/>
        </w:rPr>
        <w:t xml:space="preserve">  - 11 изд., стереотип. – </w:t>
      </w:r>
      <w:proofErr w:type="spellStart"/>
      <w:r w:rsidR="0002256B" w:rsidRPr="000B1422">
        <w:rPr>
          <w:rFonts w:ascii="Times New Roman" w:hAnsi="Times New Roman"/>
          <w:sz w:val="24"/>
          <w:szCs w:val="24"/>
        </w:rPr>
        <w:t>М.:Дрофа</w:t>
      </w:r>
      <w:proofErr w:type="spellEnd"/>
      <w:r w:rsidR="0002256B" w:rsidRPr="000B1422">
        <w:rPr>
          <w:rFonts w:ascii="Times New Roman" w:hAnsi="Times New Roman"/>
          <w:sz w:val="24"/>
          <w:szCs w:val="24"/>
        </w:rPr>
        <w:t>, 2010. – 318, [2] с</w:t>
      </w:r>
      <w:proofErr w:type="gramStart"/>
      <w:r w:rsidR="0002256B" w:rsidRPr="000B1422">
        <w:rPr>
          <w:rFonts w:ascii="Times New Roman" w:hAnsi="Times New Roman"/>
          <w:sz w:val="24"/>
          <w:szCs w:val="24"/>
        </w:rPr>
        <w:t xml:space="preserve">.,: </w:t>
      </w:r>
      <w:proofErr w:type="gramEnd"/>
      <w:r w:rsidR="0002256B" w:rsidRPr="000B1422">
        <w:rPr>
          <w:rFonts w:ascii="Times New Roman" w:hAnsi="Times New Roman"/>
          <w:sz w:val="24"/>
          <w:szCs w:val="24"/>
        </w:rPr>
        <w:t>ил.</w:t>
      </w:r>
    </w:p>
    <w:p w:rsidR="000B1422" w:rsidRPr="000B1422" w:rsidRDefault="000B1422" w:rsidP="000B1422">
      <w:pPr>
        <w:pStyle w:val="a6"/>
        <w:rPr>
          <w:rFonts w:ascii="Times New Roman" w:hAnsi="Times New Roman"/>
          <w:sz w:val="24"/>
          <w:szCs w:val="24"/>
        </w:rPr>
      </w:pPr>
      <w:r w:rsidRPr="000B1422">
        <w:rPr>
          <w:rFonts w:ascii="Times New Roman" w:hAnsi="Times New Roman"/>
          <w:sz w:val="24"/>
          <w:szCs w:val="24"/>
        </w:rPr>
        <w:t xml:space="preserve">                       «Основы безопасности жизнедеятельности » 11 </w:t>
      </w:r>
      <w:proofErr w:type="spellStart"/>
      <w:r w:rsidRPr="000B1422">
        <w:rPr>
          <w:rFonts w:ascii="Times New Roman" w:hAnsi="Times New Roman"/>
          <w:sz w:val="24"/>
          <w:szCs w:val="24"/>
        </w:rPr>
        <w:t>кл</w:t>
      </w:r>
      <w:proofErr w:type="spellEnd"/>
      <w:r w:rsidRPr="000B1422">
        <w:rPr>
          <w:rFonts w:ascii="Times New Roman" w:hAnsi="Times New Roman"/>
          <w:sz w:val="24"/>
          <w:szCs w:val="24"/>
        </w:rPr>
        <w:t>.,: О-75 учеб</w:t>
      </w:r>
      <w:proofErr w:type="gramStart"/>
      <w:r w:rsidRPr="000B1422">
        <w:rPr>
          <w:rFonts w:ascii="Times New Roman" w:hAnsi="Times New Roman"/>
          <w:sz w:val="24"/>
          <w:szCs w:val="24"/>
        </w:rPr>
        <w:t>.</w:t>
      </w:r>
      <w:proofErr w:type="gramEnd"/>
      <w:r w:rsidRPr="000B14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1422">
        <w:rPr>
          <w:rFonts w:ascii="Times New Roman" w:hAnsi="Times New Roman"/>
          <w:sz w:val="24"/>
          <w:szCs w:val="24"/>
        </w:rPr>
        <w:t>д</w:t>
      </w:r>
      <w:proofErr w:type="gramEnd"/>
      <w:r w:rsidRPr="000B1422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0B142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0B1422">
        <w:rPr>
          <w:rFonts w:ascii="Times New Roman" w:hAnsi="Times New Roman"/>
          <w:sz w:val="24"/>
          <w:szCs w:val="24"/>
        </w:rPr>
        <w:t xml:space="preserve">. учреждений /В.Н. </w:t>
      </w:r>
      <w:proofErr w:type="spellStart"/>
      <w:r w:rsidRPr="000B1422">
        <w:rPr>
          <w:rFonts w:ascii="Times New Roman" w:hAnsi="Times New Roman"/>
          <w:sz w:val="24"/>
          <w:szCs w:val="24"/>
        </w:rPr>
        <w:t>Латчук</w:t>
      </w:r>
      <w:proofErr w:type="spellEnd"/>
      <w:r w:rsidRPr="000B1422">
        <w:rPr>
          <w:rFonts w:ascii="Times New Roman" w:hAnsi="Times New Roman"/>
          <w:sz w:val="24"/>
          <w:szCs w:val="24"/>
        </w:rPr>
        <w:t xml:space="preserve">, В.В. Марков, С.К. Миронов, С.Н. </w:t>
      </w:r>
      <w:proofErr w:type="spellStart"/>
      <w:r w:rsidRPr="000B1422">
        <w:rPr>
          <w:rFonts w:ascii="Times New Roman" w:hAnsi="Times New Roman"/>
          <w:sz w:val="24"/>
          <w:szCs w:val="24"/>
        </w:rPr>
        <w:t>Вангородский</w:t>
      </w:r>
      <w:proofErr w:type="spellEnd"/>
      <w:r w:rsidRPr="000B1422">
        <w:rPr>
          <w:rFonts w:ascii="Times New Roman" w:hAnsi="Times New Roman"/>
          <w:sz w:val="24"/>
          <w:szCs w:val="24"/>
        </w:rPr>
        <w:t xml:space="preserve">  - 11 изд., стереотип. – </w:t>
      </w:r>
      <w:proofErr w:type="spellStart"/>
      <w:r w:rsidRPr="000B1422">
        <w:rPr>
          <w:rFonts w:ascii="Times New Roman" w:hAnsi="Times New Roman"/>
          <w:sz w:val="24"/>
          <w:szCs w:val="24"/>
        </w:rPr>
        <w:t>М.:Дрофа</w:t>
      </w:r>
      <w:proofErr w:type="spellEnd"/>
      <w:r w:rsidRPr="000B1422">
        <w:rPr>
          <w:rFonts w:ascii="Times New Roman" w:hAnsi="Times New Roman"/>
          <w:sz w:val="24"/>
          <w:szCs w:val="24"/>
        </w:rPr>
        <w:t>, 2010. – 318, [2] с</w:t>
      </w:r>
      <w:proofErr w:type="gramStart"/>
      <w:r w:rsidRPr="000B1422">
        <w:rPr>
          <w:rFonts w:ascii="Times New Roman" w:hAnsi="Times New Roman"/>
          <w:sz w:val="24"/>
          <w:szCs w:val="24"/>
        </w:rPr>
        <w:t xml:space="preserve">.,: </w:t>
      </w:r>
      <w:proofErr w:type="gramEnd"/>
      <w:r w:rsidRPr="000B1422">
        <w:rPr>
          <w:rFonts w:ascii="Times New Roman" w:hAnsi="Times New Roman"/>
          <w:sz w:val="24"/>
          <w:szCs w:val="24"/>
        </w:rPr>
        <w:t>ил.</w:t>
      </w:r>
    </w:p>
    <w:p w:rsidR="00986F29" w:rsidRDefault="00986F29" w:rsidP="00A67BA3">
      <w:pPr>
        <w:pStyle w:val="a6"/>
        <w:rPr>
          <w:rFonts w:ascii="Times New Roman" w:hAnsi="Times New Roman"/>
          <w:sz w:val="24"/>
          <w:szCs w:val="24"/>
        </w:rPr>
      </w:pPr>
    </w:p>
    <w:p w:rsidR="005B32FD" w:rsidRPr="005B32FD" w:rsidRDefault="005B32FD" w:rsidP="005B32FD">
      <w:pPr>
        <w:pStyle w:val="21"/>
        <w:spacing w:before="12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5B32FD">
        <w:rPr>
          <w:rFonts w:ascii="Times New Roman" w:hAnsi="Times New Roman"/>
          <w:b/>
          <w:i/>
          <w:sz w:val="24"/>
          <w:szCs w:val="24"/>
        </w:rPr>
        <w:t xml:space="preserve">Изучение основ безопасности жизнедеятельности на базовом уровне среднего (полного) общего образования направлено на достижение следующих целей: </w:t>
      </w:r>
    </w:p>
    <w:p w:rsidR="005B32FD" w:rsidRPr="005B32FD" w:rsidRDefault="005B32FD" w:rsidP="005B32FD">
      <w:pPr>
        <w:numPr>
          <w:ilvl w:val="0"/>
          <w:numId w:val="16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b/>
          <w:sz w:val="24"/>
          <w:szCs w:val="24"/>
        </w:rPr>
        <w:t>освоение знаний</w:t>
      </w:r>
      <w:r w:rsidRPr="005B32FD">
        <w:rPr>
          <w:rFonts w:ascii="Times New Roman" w:hAnsi="Times New Roman"/>
          <w:sz w:val="24"/>
          <w:szCs w:val="24"/>
        </w:rPr>
        <w:t xml:space="preserve">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5B32FD" w:rsidRPr="005B32FD" w:rsidRDefault="005B32FD" w:rsidP="005B32FD">
      <w:pPr>
        <w:numPr>
          <w:ilvl w:val="0"/>
          <w:numId w:val="16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5B32FD">
        <w:rPr>
          <w:rFonts w:ascii="Times New Roman" w:hAnsi="Times New Roman"/>
          <w:sz w:val="24"/>
          <w:szCs w:val="24"/>
        </w:rPr>
        <w:t>ценностного отношения к человеческой жизни и здоровью; чувства уважения к героическому наследию Росс</w:t>
      </w:r>
      <w:proofErr w:type="gramStart"/>
      <w:r w:rsidRPr="005B32FD">
        <w:rPr>
          <w:rFonts w:ascii="Times New Roman" w:hAnsi="Times New Roman"/>
          <w:sz w:val="24"/>
          <w:szCs w:val="24"/>
        </w:rPr>
        <w:t>ии и ее</w:t>
      </w:r>
      <w:proofErr w:type="gramEnd"/>
      <w:r w:rsidRPr="005B32FD">
        <w:rPr>
          <w:rFonts w:ascii="Times New Roman" w:hAnsi="Times New Roman"/>
          <w:sz w:val="24"/>
          <w:szCs w:val="24"/>
        </w:rPr>
        <w:t xml:space="preserve"> государственной символике; патриотизма и долга по защите Отечества;</w:t>
      </w:r>
    </w:p>
    <w:p w:rsidR="005B32FD" w:rsidRPr="005B32FD" w:rsidRDefault="005B32FD" w:rsidP="005B32FD">
      <w:pPr>
        <w:numPr>
          <w:ilvl w:val="0"/>
          <w:numId w:val="16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5B32FD">
        <w:rPr>
          <w:rFonts w:ascii="Times New Roman" w:hAnsi="Times New Roman"/>
          <w:sz w:val="24"/>
          <w:szCs w:val="24"/>
        </w:rPr>
        <w:t xml:space="preserve"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5B32FD" w:rsidRPr="005B32FD" w:rsidRDefault="005B32FD" w:rsidP="005B32FD">
      <w:pPr>
        <w:numPr>
          <w:ilvl w:val="0"/>
          <w:numId w:val="16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b/>
          <w:sz w:val="24"/>
          <w:szCs w:val="24"/>
        </w:rPr>
        <w:t>овладение умениями</w:t>
      </w:r>
      <w:r w:rsidRPr="005B32FD">
        <w:rPr>
          <w:rFonts w:ascii="Times New Roman" w:hAnsi="Times New Roman"/>
          <w:sz w:val="24"/>
          <w:szCs w:val="24"/>
        </w:rPr>
        <w:t xml:space="preserve">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5B32FD" w:rsidRDefault="005B32FD" w:rsidP="005B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462" w:rsidRPr="000B1422" w:rsidRDefault="005B32FD" w:rsidP="005B32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D0462" w:rsidRPr="000B1422">
        <w:rPr>
          <w:rFonts w:ascii="TimesNewRomanPSMT" w:hAnsi="TimesNewRomanPSMT" w:cs="TimesNewRomanPSMT"/>
          <w:sz w:val="24"/>
          <w:szCs w:val="24"/>
        </w:rPr>
        <w:t xml:space="preserve">Программа конкретизирует содержание предметных тем образовательного стандарта,  распределяет  учебные часы по разделам курса и последовательность изучения тем и разделов учебного предмета с учетом </w:t>
      </w:r>
      <w:proofErr w:type="spellStart"/>
      <w:r w:rsidR="000D0462" w:rsidRPr="000B1422">
        <w:rPr>
          <w:rFonts w:ascii="TimesNewRomanPSMT" w:hAnsi="TimesNewRomanPSMT" w:cs="TimesNewRomanPSMT"/>
          <w:sz w:val="24"/>
          <w:szCs w:val="24"/>
        </w:rPr>
        <w:t>межпредметных</w:t>
      </w:r>
      <w:proofErr w:type="spellEnd"/>
      <w:r w:rsidR="000D0462" w:rsidRPr="000B1422">
        <w:rPr>
          <w:rFonts w:ascii="TimesNewRomanPSMT" w:hAnsi="TimesNewRomanPSMT" w:cs="TimesNewRomanPSMT"/>
          <w:sz w:val="24"/>
          <w:szCs w:val="24"/>
        </w:rPr>
        <w:t xml:space="preserve"> и </w:t>
      </w:r>
      <w:proofErr w:type="spellStart"/>
      <w:r w:rsidR="000D0462" w:rsidRPr="000B1422">
        <w:rPr>
          <w:rFonts w:ascii="TimesNewRomanPSMT" w:hAnsi="TimesNewRomanPSMT" w:cs="TimesNewRomanPSMT"/>
          <w:sz w:val="24"/>
          <w:szCs w:val="24"/>
        </w:rPr>
        <w:t>внутрипредметных</w:t>
      </w:r>
      <w:proofErr w:type="spellEnd"/>
      <w:r w:rsidR="000D0462" w:rsidRPr="000B1422">
        <w:rPr>
          <w:rFonts w:ascii="TimesNewRomanPSMT" w:hAnsi="TimesNewRomanPSMT" w:cs="TimesNewRomanPSMT"/>
          <w:sz w:val="24"/>
          <w:szCs w:val="24"/>
        </w:rPr>
        <w:t xml:space="preserve"> связей, логики учебного процесса, возрастных особенностей учащихся, является основой для определения перечня учебного оборудования и приборов, необходимых для качественной организации образовательного процесса. </w:t>
      </w:r>
    </w:p>
    <w:p w:rsidR="000D0462" w:rsidRPr="000B1422" w:rsidRDefault="000D0462" w:rsidP="000D0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B1422">
        <w:rPr>
          <w:rFonts w:ascii="Times New Roman" w:hAnsi="Times New Roman"/>
          <w:color w:val="000000"/>
          <w:sz w:val="24"/>
          <w:szCs w:val="24"/>
        </w:rPr>
        <w:t>Программа позволяет учащимся  получить представление о целях, содержании, общей стратегии обучения, воспитания и развития учащихся средствами данного учебного предмета, конкретизирует содержание предметных тем образова</w:t>
      </w:r>
      <w:r w:rsidRPr="000B1422">
        <w:rPr>
          <w:rFonts w:ascii="Times New Roman" w:hAnsi="Times New Roman"/>
          <w:color w:val="000000"/>
          <w:sz w:val="24"/>
          <w:szCs w:val="24"/>
        </w:rPr>
        <w:softHyphen/>
        <w:t xml:space="preserve">тельного стандарта, дает  распределение учебных часов по разделам курса и рекомендуемую последовательность изучения тем и разделов учебного предмета с учетом </w:t>
      </w:r>
      <w:proofErr w:type="spellStart"/>
      <w:r w:rsidRPr="000B1422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0B142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0B1422">
        <w:rPr>
          <w:rFonts w:ascii="Times New Roman" w:hAnsi="Times New Roman"/>
          <w:color w:val="000000"/>
          <w:sz w:val="24"/>
          <w:szCs w:val="24"/>
        </w:rPr>
        <w:t>внутрипредметных</w:t>
      </w:r>
      <w:proofErr w:type="spellEnd"/>
      <w:r w:rsidRPr="000B1422">
        <w:rPr>
          <w:rFonts w:ascii="Times New Roman" w:hAnsi="Times New Roman"/>
          <w:color w:val="000000"/>
          <w:sz w:val="24"/>
          <w:szCs w:val="24"/>
        </w:rPr>
        <w:t xml:space="preserve"> связей, логики учебного процесса, и их воз</w:t>
      </w:r>
      <w:r w:rsidRPr="000B1422">
        <w:rPr>
          <w:rFonts w:ascii="Times New Roman" w:hAnsi="Times New Roman"/>
          <w:color w:val="000000"/>
          <w:sz w:val="24"/>
          <w:szCs w:val="24"/>
        </w:rPr>
        <w:softHyphen/>
        <w:t>растных особенностей</w:t>
      </w:r>
      <w:proofErr w:type="gramStart"/>
      <w:r w:rsidRPr="000B1422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0B142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6F29" w:rsidRPr="000B1422" w:rsidRDefault="00986F29" w:rsidP="000D0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0462" w:rsidRPr="000B1422" w:rsidRDefault="000D0462" w:rsidP="000D0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B1422">
        <w:rPr>
          <w:rFonts w:ascii="Times New Roman" w:hAnsi="Times New Roman"/>
          <w:b/>
          <w:sz w:val="24"/>
          <w:szCs w:val="24"/>
        </w:rPr>
        <w:t xml:space="preserve"> Место предмета в учебном плане</w:t>
      </w:r>
    </w:p>
    <w:p w:rsidR="000D0462" w:rsidRPr="000B1422" w:rsidRDefault="000D0462" w:rsidP="000D0462">
      <w:pPr>
        <w:spacing w:after="0" w:line="240" w:lineRule="auto"/>
        <w:ind w:firstLine="357"/>
        <w:jc w:val="both"/>
        <w:rPr>
          <w:rFonts w:ascii="Times New Roman" w:hAnsi="Times New Roman"/>
          <w:bCs/>
          <w:sz w:val="24"/>
          <w:szCs w:val="24"/>
        </w:rPr>
      </w:pPr>
      <w:r w:rsidRPr="000B1422">
        <w:rPr>
          <w:rFonts w:ascii="Times New Roman" w:hAnsi="Times New Roman"/>
          <w:sz w:val="24"/>
          <w:szCs w:val="24"/>
        </w:rPr>
        <w:t>Программа рассчитана  на проведение 1 урока в н</w:t>
      </w:r>
      <w:r w:rsidR="004C58AD" w:rsidRPr="000B1422">
        <w:rPr>
          <w:rFonts w:ascii="Times New Roman" w:hAnsi="Times New Roman"/>
          <w:sz w:val="24"/>
          <w:szCs w:val="24"/>
        </w:rPr>
        <w:t>еделю</w:t>
      </w:r>
      <w:proofErr w:type="gramStart"/>
      <w:r w:rsidR="004C58AD" w:rsidRPr="000B142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C58AD" w:rsidRPr="000B1422">
        <w:rPr>
          <w:rFonts w:ascii="Times New Roman" w:hAnsi="Times New Roman"/>
          <w:sz w:val="24"/>
          <w:szCs w:val="24"/>
        </w:rPr>
        <w:t xml:space="preserve"> Всего за  учебный год</w:t>
      </w:r>
      <w:r w:rsidR="00B958CE">
        <w:rPr>
          <w:rFonts w:ascii="Times New Roman" w:hAnsi="Times New Roman"/>
          <w:sz w:val="24"/>
          <w:szCs w:val="24"/>
        </w:rPr>
        <w:t xml:space="preserve">: 10 класс - </w:t>
      </w:r>
      <w:r w:rsidR="004C58AD" w:rsidRPr="000B1422">
        <w:rPr>
          <w:rFonts w:ascii="Times New Roman" w:hAnsi="Times New Roman"/>
          <w:sz w:val="24"/>
          <w:szCs w:val="24"/>
        </w:rPr>
        <w:t xml:space="preserve"> 35 часов</w:t>
      </w:r>
      <w:r w:rsidR="00B958CE">
        <w:rPr>
          <w:rFonts w:ascii="Times New Roman" w:hAnsi="Times New Roman"/>
          <w:sz w:val="24"/>
          <w:szCs w:val="24"/>
        </w:rPr>
        <w:t>, 11 класс – 35 часов</w:t>
      </w:r>
      <w:r w:rsidR="004C58AD" w:rsidRPr="000B1422">
        <w:rPr>
          <w:rFonts w:ascii="Times New Roman" w:hAnsi="Times New Roman"/>
          <w:sz w:val="24"/>
          <w:szCs w:val="24"/>
        </w:rPr>
        <w:t>.</w:t>
      </w:r>
      <w:r w:rsidRPr="000B1422">
        <w:rPr>
          <w:rFonts w:ascii="Times New Roman" w:hAnsi="Times New Roman"/>
          <w:sz w:val="24"/>
          <w:szCs w:val="24"/>
        </w:rPr>
        <w:t xml:space="preserve"> </w:t>
      </w:r>
      <w:r w:rsidR="004C58AD" w:rsidRPr="000B1422">
        <w:rPr>
          <w:rFonts w:ascii="Times New Roman" w:hAnsi="Times New Roman"/>
          <w:bCs/>
          <w:sz w:val="24"/>
          <w:szCs w:val="24"/>
        </w:rPr>
        <w:t xml:space="preserve"> </w:t>
      </w:r>
    </w:p>
    <w:p w:rsidR="00986F29" w:rsidRPr="000B1422" w:rsidRDefault="00986F29" w:rsidP="000D0462">
      <w:pPr>
        <w:spacing w:after="0" w:line="240" w:lineRule="auto"/>
        <w:ind w:firstLine="357"/>
        <w:jc w:val="both"/>
        <w:rPr>
          <w:rFonts w:ascii="Times New Roman" w:hAnsi="Times New Roman"/>
          <w:smallCaps/>
          <w:sz w:val="24"/>
          <w:szCs w:val="24"/>
        </w:rPr>
      </w:pPr>
    </w:p>
    <w:p w:rsidR="005B32FD" w:rsidRDefault="005B32FD" w:rsidP="005B32FD">
      <w:pPr>
        <w:pStyle w:val="2"/>
        <w:spacing w:before="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i w:val="0"/>
          <w:sz w:val="24"/>
        </w:rPr>
        <w:t>ТРЕБОВАНИЯ К УРОВНЮ  ПОДГОТОВКИ ВЫПУСКНИКОВ</w:t>
      </w:r>
    </w:p>
    <w:p w:rsidR="005B32FD" w:rsidRPr="005B32FD" w:rsidRDefault="005B32FD" w:rsidP="005B32FD">
      <w:pPr>
        <w:spacing w:before="24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5B32FD">
        <w:rPr>
          <w:rFonts w:ascii="Times New Roman" w:hAnsi="Times New Roman"/>
          <w:b/>
          <w:i/>
          <w:sz w:val="24"/>
          <w:szCs w:val="24"/>
        </w:rPr>
        <w:t>В результате изучения основ безопасности жизнедеятельности на базовом уровне ученик должен</w:t>
      </w:r>
    </w:p>
    <w:p w:rsidR="005B32FD" w:rsidRPr="005B32FD" w:rsidRDefault="005B32FD" w:rsidP="005B32FD">
      <w:pPr>
        <w:spacing w:before="24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B32FD">
        <w:rPr>
          <w:rFonts w:ascii="Times New Roman" w:hAnsi="Times New Roman"/>
          <w:b/>
          <w:sz w:val="24"/>
          <w:szCs w:val="24"/>
        </w:rPr>
        <w:t>знать/понимать</w:t>
      </w:r>
    </w:p>
    <w:p w:rsidR="005B32FD" w:rsidRPr="005B32FD" w:rsidRDefault="005B32FD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5B32FD" w:rsidRPr="005B32FD" w:rsidRDefault="005B32FD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5B32FD" w:rsidRPr="005B32FD" w:rsidRDefault="005B32FD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основные задачи государственных служб по защите населения и территорий от чрезвычайных ситуаций;</w:t>
      </w:r>
    </w:p>
    <w:p w:rsidR="005B32FD" w:rsidRPr="005B32FD" w:rsidRDefault="005B32FD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основы российского законодательства об обороне государства и воинской обязанности граждан;</w:t>
      </w:r>
    </w:p>
    <w:p w:rsidR="005B32FD" w:rsidRPr="005B32FD" w:rsidRDefault="005B32FD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состав и предназначение Вооруженных Сил Российской Федерации;</w:t>
      </w:r>
    </w:p>
    <w:p w:rsidR="005B32FD" w:rsidRPr="005B32FD" w:rsidRDefault="005B32FD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 xml:space="preserve">порядок первоначальной постановки на воинский учет, медицинского освидетельствования, призыва на военную службу; </w:t>
      </w:r>
    </w:p>
    <w:p w:rsidR="005B32FD" w:rsidRPr="005B32FD" w:rsidRDefault="005B32FD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5B32FD" w:rsidRPr="005B32FD" w:rsidRDefault="005B32FD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5B32FD" w:rsidRPr="005B32FD" w:rsidRDefault="005B32FD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требования, предъявляемые военной службой к уровню подготовки призывника;</w:t>
      </w:r>
    </w:p>
    <w:p w:rsidR="005B32FD" w:rsidRPr="005B32FD" w:rsidRDefault="005B32FD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предназначение, структуру и задачи РСЧС;</w:t>
      </w:r>
    </w:p>
    <w:p w:rsidR="005B32FD" w:rsidRDefault="005B32FD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предназначение, структуру и задачи гражданской обороны;</w:t>
      </w:r>
    </w:p>
    <w:p w:rsidR="00B958CE" w:rsidRPr="005B32FD" w:rsidRDefault="00B958CE" w:rsidP="005B32FD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безопасного дорожного движения (в части касающейся пешеходов, велосипедистов, пассажиров и водителей транспортных средств)</w:t>
      </w:r>
    </w:p>
    <w:p w:rsidR="005B32FD" w:rsidRPr="005B32FD" w:rsidRDefault="005B32FD" w:rsidP="005B32FD">
      <w:pPr>
        <w:spacing w:before="240"/>
        <w:ind w:firstLine="567"/>
        <w:jc w:val="both"/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b/>
          <w:sz w:val="24"/>
          <w:szCs w:val="24"/>
        </w:rPr>
        <w:t>уметь</w:t>
      </w:r>
    </w:p>
    <w:p w:rsidR="005B32FD" w:rsidRPr="005B32FD" w:rsidRDefault="005B32FD" w:rsidP="005B32FD">
      <w:pPr>
        <w:pStyle w:val="a6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владеть способами защиты населения от чрезвычайных ситуаций природного и техногенного характера;</w:t>
      </w:r>
    </w:p>
    <w:p w:rsidR="005B32FD" w:rsidRPr="005B32FD" w:rsidRDefault="005B32FD" w:rsidP="005B32FD">
      <w:pPr>
        <w:pStyle w:val="a6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владеть навыками в области гражданской обороны;</w:t>
      </w:r>
    </w:p>
    <w:p w:rsidR="005B32FD" w:rsidRPr="005B32FD" w:rsidRDefault="005B32FD" w:rsidP="005B32FD">
      <w:pPr>
        <w:pStyle w:val="a6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пользоваться средствами индивидуальной и коллективной защиты;</w:t>
      </w:r>
    </w:p>
    <w:p w:rsidR="005B32FD" w:rsidRDefault="005B32FD" w:rsidP="005B32FD">
      <w:pPr>
        <w:pStyle w:val="a6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оценивать уровень своей подготовки и осуществлять осознанное самоопределение по отношению к военной службе;</w:t>
      </w:r>
    </w:p>
    <w:p w:rsidR="00B958CE" w:rsidRPr="005B32FD" w:rsidRDefault="00B958CE" w:rsidP="00B958CE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безопасного дорожного движения (в части касающейся пешеходов, велосипедистов, пассажиров и водителей транспортных средств)</w:t>
      </w:r>
    </w:p>
    <w:p w:rsidR="00B958CE" w:rsidRDefault="00B958CE" w:rsidP="005B32FD">
      <w:pPr>
        <w:pStyle w:val="a6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 оценивать транспортные ситуации, опасные для жизни и здоровья</w:t>
      </w:r>
    </w:p>
    <w:p w:rsidR="00B958CE" w:rsidRPr="00F96F2D" w:rsidRDefault="00B958CE" w:rsidP="00F96F2D">
      <w:pPr>
        <w:pStyle w:val="a6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прогнозировать последствия своего поведения в качестве</w:t>
      </w:r>
      <w:r w:rsidR="00F96F2D" w:rsidRPr="00F96F2D">
        <w:rPr>
          <w:rFonts w:ascii="Times New Roman" w:hAnsi="Times New Roman"/>
          <w:sz w:val="24"/>
          <w:szCs w:val="24"/>
        </w:rPr>
        <w:t xml:space="preserve"> </w:t>
      </w:r>
      <w:r w:rsidR="00F96F2D">
        <w:rPr>
          <w:rFonts w:ascii="Times New Roman" w:hAnsi="Times New Roman"/>
          <w:sz w:val="24"/>
          <w:szCs w:val="24"/>
        </w:rPr>
        <w:t xml:space="preserve">пешеходов, велосипедистов,  в </w:t>
      </w:r>
      <w:r w:rsidR="00F96F2D" w:rsidRPr="00F96F2D">
        <w:rPr>
          <w:rFonts w:ascii="Times New Roman" w:hAnsi="Times New Roman"/>
          <w:sz w:val="24"/>
          <w:szCs w:val="24"/>
        </w:rPr>
        <w:t>водителей транспортных сре</w:t>
      </w:r>
      <w:proofErr w:type="gramStart"/>
      <w:r w:rsidR="00F96F2D" w:rsidRPr="00F96F2D">
        <w:rPr>
          <w:rFonts w:ascii="Times New Roman" w:hAnsi="Times New Roman"/>
          <w:sz w:val="24"/>
          <w:szCs w:val="24"/>
        </w:rPr>
        <w:t xml:space="preserve">дств </w:t>
      </w:r>
      <w:r w:rsidR="00F96F2D">
        <w:rPr>
          <w:rFonts w:ascii="Times New Roman" w:hAnsi="Times New Roman"/>
          <w:sz w:val="24"/>
          <w:szCs w:val="24"/>
        </w:rPr>
        <w:t>в р</w:t>
      </w:r>
      <w:proofErr w:type="gramEnd"/>
      <w:r w:rsidR="00F96F2D">
        <w:rPr>
          <w:rFonts w:ascii="Times New Roman" w:hAnsi="Times New Roman"/>
          <w:sz w:val="24"/>
          <w:szCs w:val="24"/>
        </w:rPr>
        <w:t>азличных дорожных ситуациях для жизни и здоровья (своих и окружающих людей)</w:t>
      </w:r>
    </w:p>
    <w:p w:rsidR="005B32FD" w:rsidRPr="005B32FD" w:rsidRDefault="005B32FD" w:rsidP="005B32FD">
      <w:pPr>
        <w:spacing w:before="240"/>
        <w:ind w:left="567"/>
        <w:jc w:val="both"/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b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B32FD">
        <w:rPr>
          <w:rFonts w:ascii="Times New Roman" w:hAnsi="Times New Roman"/>
          <w:sz w:val="24"/>
          <w:szCs w:val="24"/>
        </w:rPr>
        <w:t>для</w:t>
      </w:r>
      <w:proofErr w:type="gramEnd"/>
      <w:r w:rsidRPr="005B32FD">
        <w:rPr>
          <w:rFonts w:ascii="Times New Roman" w:hAnsi="Times New Roman"/>
          <w:sz w:val="24"/>
          <w:szCs w:val="24"/>
        </w:rPr>
        <w:t>:</w:t>
      </w:r>
    </w:p>
    <w:p w:rsidR="005B32FD" w:rsidRPr="005B32FD" w:rsidRDefault="005B32FD" w:rsidP="005B32FD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ведения здорового образа жизни;</w:t>
      </w:r>
    </w:p>
    <w:p w:rsidR="005B32FD" w:rsidRPr="005B32FD" w:rsidRDefault="005B32FD" w:rsidP="005B32FD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оказания первой медицинской помощи;</w:t>
      </w:r>
    </w:p>
    <w:p w:rsidR="005B32FD" w:rsidRPr="005B32FD" w:rsidRDefault="005B32FD" w:rsidP="005B32FD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развития в себе духовных и физических качеств, необходимых для военной службы;</w:t>
      </w:r>
    </w:p>
    <w:p w:rsidR="005B32FD" w:rsidRPr="005B32FD" w:rsidRDefault="005B32FD" w:rsidP="005B32FD">
      <w:pPr>
        <w:pStyle w:val="a6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B32FD">
        <w:rPr>
          <w:rFonts w:ascii="Times New Roman" w:hAnsi="Times New Roman"/>
          <w:sz w:val="24"/>
          <w:szCs w:val="24"/>
        </w:rPr>
        <w:t>обращения в случае необходимости в службы экстренной помощи.</w:t>
      </w:r>
    </w:p>
    <w:p w:rsidR="00D94C17" w:rsidRPr="000B1422" w:rsidRDefault="00D94C17" w:rsidP="00D94C17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en-US"/>
        </w:rPr>
      </w:pPr>
    </w:p>
    <w:p w:rsidR="000D0462" w:rsidRPr="000B1422" w:rsidRDefault="000D0462" w:rsidP="000D0462">
      <w:pPr>
        <w:pStyle w:val="a3"/>
        <w:keepNext/>
        <w:rPr>
          <w:b/>
          <w:sz w:val="24"/>
          <w:szCs w:val="24"/>
        </w:rPr>
      </w:pPr>
      <w:r w:rsidRPr="000B1422">
        <w:rPr>
          <w:b/>
          <w:sz w:val="24"/>
          <w:szCs w:val="24"/>
        </w:rPr>
        <w:t>Учебно-тематический план</w:t>
      </w:r>
    </w:p>
    <w:p w:rsidR="000D0462" w:rsidRPr="000B1422" w:rsidRDefault="000D0462" w:rsidP="000D0462">
      <w:pPr>
        <w:pStyle w:val="a3"/>
        <w:keepNext/>
        <w:rPr>
          <w:b/>
          <w:sz w:val="24"/>
          <w:szCs w:val="24"/>
        </w:rPr>
      </w:pPr>
      <w:r w:rsidRPr="000B1422">
        <w:rPr>
          <w:b/>
          <w:sz w:val="24"/>
          <w:szCs w:val="24"/>
        </w:rPr>
        <w:t>10-11 класс</w:t>
      </w:r>
    </w:p>
    <w:p w:rsidR="000D0462" w:rsidRPr="000B1422" w:rsidRDefault="000D0462" w:rsidP="000D0462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15" w:type="dxa"/>
        <w:tblInd w:w="17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6"/>
        <w:gridCol w:w="2126"/>
        <w:gridCol w:w="1843"/>
      </w:tblGrid>
      <w:tr w:rsidR="000D0462" w:rsidRPr="000B1422" w:rsidTr="006B1244">
        <w:trPr>
          <w:trHeight w:val="395"/>
          <w:tblHeader/>
        </w:trPr>
        <w:tc>
          <w:tcPr>
            <w:tcW w:w="6946" w:type="dxa"/>
          </w:tcPr>
          <w:p w:rsidR="000D0462" w:rsidRPr="000B1422" w:rsidRDefault="000D0462" w:rsidP="004C5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422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3969" w:type="dxa"/>
            <w:gridSpan w:val="2"/>
          </w:tcPr>
          <w:p w:rsidR="000D0462" w:rsidRPr="000B1422" w:rsidRDefault="000D0462" w:rsidP="004C58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422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86F29" w:rsidRPr="006B1244" w:rsidTr="004C58AD">
        <w:trPr>
          <w:tblHeader/>
        </w:trPr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</w:tcPr>
          <w:p w:rsidR="00986F29" w:rsidRPr="006B1244" w:rsidRDefault="00986F29" w:rsidP="006B1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86F29" w:rsidRPr="006B1244" w:rsidRDefault="00986F29" w:rsidP="006B124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24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86F29" w:rsidRPr="006B1244" w:rsidRDefault="00986F29" w:rsidP="006B124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24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D0462" w:rsidRPr="006B1244" w:rsidTr="00986F29">
        <w:trPr>
          <w:tblHeader/>
        </w:trPr>
        <w:tc>
          <w:tcPr>
            <w:tcW w:w="6946" w:type="dxa"/>
            <w:tcBorders>
              <w:right w:val="single" w:sz="4" w:space="0" w:color="auto"/>
            </w:tcBorders>
          </w:tcPr>
          <w:p w:rsidR="000D0462" w:rsidRPr="006B1244" w:rsidRDefault="000D0462" w:rsidP="006B1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Безопасность и защита человека в опасных и чрезвычайных ситуациях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0462" w:rsidRPr="006B1244" w:rsidRDefault="000D0462" w:rsidP="006B12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1</w:t>
            </w:r>
            <w:r w:rsidR="005804F0" w:rsidRPr="006B12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D0462" w:rsidRPr="006B1244" w:rsidRDefault="00193EEA" w:rsidP="006B12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0462" w:rsidRPr="006B1244" w:rsidTr="00986F29">
        <w:trPr>
          <w:tblHeader/>
        </w:trPr>
        <w:tc>
          <w:tcPr>
            <w:tcW w:w="6946" w:type="dxa"/>
            <w:tcBorders>
              <w:right w:val="single" w:sz="4" w:space="0" w:color="auto"/>
            </w:tcBorders>
          </w:tcPr>
          <w:p w:rsidR="000D0462" w:rsidRPr="006B1244" w:rsidRDefault="000D0462" w:rsidP="006B1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Основы медицинских знаний и здорового об</w:t>
            </w:r>
            <w:r w:rsidRPr="006B1244">
              <w:rPr>
                <w:rFonts w:ascii="Times New Roman" w:hAnsi="Times New Roman"/>
                <w:sz w:val="24"/>
                <w:szCs w:val="24"/>
              </w:rPr>
              <w:softHyphen/>
              <w:t>раза жизни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0462" w:rsidRPr="006B1244" w:rsidRDefault="00B73585" w:rsidP="006B12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D0462" w:rsidRPr="006B1244" w:rsidRDefault="000D0462" w:rsidP="006B12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1</w:t>
            </w:r>
            <w:r w:rsidR="00B2636D" w:rsidRPr="006B12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D0462" w:rsidRPr="006B1244" w:rsidTr="00986F29">
        <w:trPr>
          <w:tblHeader/>
        </w:trPr>
        <w:tc>
          <w:tcPr>
            <w:tcW w:w="6946" w:type="dxa"/>
            <w:tcBorders>
              <w:right w:val="single" w:sz="4" w:space="0" w:color="auto"/>
            </w:tcBorders>
          </w:tcPr>
          <w:p w:rsidR="000D0462" w:rsidRPr="006B1244" w:rsidRDefault="000D0462" w:rsidP="006B1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Основы военной службы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0462" w:rsidRPr="006B1244" w:rsidRDefault="000D0462" w:rsidP="006B12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1</w:t>
            </w:r>
            <w:r w:rsidR="00B73585" w:rsidRPr="006B12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D0462" w:rsidRPr="006B1244" w:rsidRDefault="00B2636D" w:rsidP="006B12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804F0" w:rsidRPr="006B1244" w:rsidTr="00986F29">
        <w:trPr>
          <w:tblHeader/>
        </w:trPr>
        <w:tc>
          <w:tcPr>
            <w:tcW w:w="6946" w:type="dxa"/>
            <w:tcBorders>
              <w:right w:val="single" w:sz="4" w:space="0" w:color="auto"/>
            </w:tcBorders>
          </w:tcPr>
          <w:p w:rsidR="005804F0" w:rsidRPr="006B1244" w:rsidRDefault="005804F0" w:rsidP="006B1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804F0" w:rsidRPr="006B1244" w:rsidRDefault="00B73585" w:rsidP="006B12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804F0" w:rsidRPr="006B1244" w:rsidRDefault="00452E51" w:rsidP="006B12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0462" w:rsidRPr="006B1244" w:rsidTr="00986F29">
        <w:trPr>
          <w:tblHeader/>
        </w:trPr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</w:tcPr>
          <w:p w:rsidR="000D0462" w:rsidRPr="006B1244" w:rsidRDefault="000D0462" w:rsidP="006B124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2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Т О Г О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0D0462" w:rsidRPr="006B1244" w:rsidRDefault="000D0462" w:rsidP="006B124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2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01366" w:rsidRPr="006B12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0462" w:rsidRPr="006B1244" w:rsidRDefault="000D0462" w:rsidP="006B124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2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52E51" w:rsidRPr="006B12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6C7CA1" w:rsidRDefault="006C7CA1" w:rsidP="00A67BA3">
      <w:pPr>
        <w:tabs>
          <w:tab w:val="left" w:pos="9519"/>
        </w:tabs>
        <w:ind w:right="-765"/>
        <w:rPr>
          <w:rFonts w:ascii="Times New Roman" w:hAnsi="Times New Roman"/>
          <w:b/>
          <w:smallCaps/>
          <w:sz w:val="24"/>
          <w:szCs w:val="24"/>
        </w:rPr>
      </w:pPr>
    </w:p>
    <w:p w:rsidR="006B1244" w:rsidRDefault="006B1244" w:rsidP="00A67BA3">
      <w:pPr>
        <w:tabs>
          <w:tab w:val="left" w:pos="9519"/>
        </w:tabs>
        <w:ind w:right="-765"/>
        <w:rPr>
          <w:rFonts w:ascii="Times New Roman" w:hAnsi="Times New Roman"/>
          <w:b/>
          <w:smallCaps/>
          <w:sz w:val="24"/>
          <w:szCs w:val="24"/>
        </w:rPr>
      </w:pPr>
    </w:p>
    <w:p w:rsidR="006B1244" w:rsidRDefault="006B1244" w:rsidP="00A67BA3">
      <w:pPr>
        <w:tabs>
          <w:tab w:val="left" w:pos="9519"/>
        </w:tabs>
        <w:ind w:right="-765"/>
        <w:rPr>
          <w:rFonts w:ascii="Times New Roman" w:hAnsi="Times New Roman"/>
          <w:b/>
          <w:smallCaps/>
          <w:sz w:val="24"/>
          <w:szCs w:val="24"/>
        </w:rPr>
      </w:pPr>
    </w:p>
    <w:p w:rsidR="006B1244" w:rsidRDefault="006B1244" w:rsidP="00A67BA3">
      <w:pPr>
        <w:tabs>
          <w:tab w:val="left" w:pos="9519"/>
        </w:tabs>
        <w:ind w:right="-765"/>
        <w:rPr>
          <w:rFonts w:ascii="Times New Roman" w:hAnsi="Times New Roman"/>
          <w:b/>
          <w:smallCaps/>
          <w:sz w:val="24"/>
          <w:szCs w:val="24"/>
        </w:rPr>
      </w:pPr>
    </w:p>
    <w:p w:rsidR="006B1244" w:rsidRDefault="006B1244" w:rsidP="00A67BA3">
      <w:pPr>
        <w:tabs>
          <w:tab w:val="left" w:pos="9519"/>
        </w:tabs>
        <w:ind w:right="-765"/>
        <w:rPr>
          <w:rFonts w:ascii="Times New Roman" w:hAnsi="Times New Roman"/>
          <w:b/>
          <w:smallCaps/>
          <w:sz w:val="24"/>
          <w:szCs w:val="24"/>
        </w:rPr>
      </w:pPr>
    </w:p>
    <w:p w:rsidR="006B1244" w:rsidRDefault="006B1244" w:rsidP="00A67BA3">
      <w:pPr>
        <w:tabs>
          <w:tab w:val="left" w:pos="9519"/>
        </w:tabs>
        <w:ind w:right="-765"/>
        <w:rPr>
          <w:rFonts w:ascii="Times New Roman" w:hAnsi="Times New Roman"/>
          <w:b/>
          <w:smallCaps/>
        </w:rPr>
      </w:pPr>
    </w:p>
    <w:p w:rsidR="00193EEA" w:rsidRPr="00717ECB" w:rsidRDefault="006C7CA1" w:rsidP="00717ECB">
      <w:pPr>
        <w:tabs>
          <w:tab w:val="left" w:pos="9519"/>
        </w:tabs>
        <w:ind w:right="-765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717ECB">
        <w:rPr>
          <w:rFonts w:ascii="Times New Roman" w:hAnsi="Times New Roman"/>
          <w:b/>
          <w:smallCaps/>
          <w:sz w:val="28"/>
          <w:szCs w:val="28"/>
        </w:rPr>
        <w:t>календарно-тематическое планирование</w:t>
      </w:r>
      <w:r w:rsidR="00A67BA3" w:rsidRPr="00717ECB">
        <w:rPr>
          <w:rFonts w:ascii="Times New Roman" w:hAnsi="Times New Roman"/>
          <w:b/>
          <w:smallCaps/>
          <w:sz w:val="28"/>
          <w:szCs w:val="28"/>
        </w:rPr>
        <w:t xml:space="preserve"> 10 класс</w:t>
      </w:r>
    </w:p>
    <w:tbl>
      <w:tblPr>
        <w:tblStyle w:val="a7"/>
        <w:tblW w:w="14992" w:type="dxa"/>
        <w:tblLook w:val="04A0"/>
      </w:tblPr>
      <w:tblGrid>
        <w:gridCol w:w="768"/>
        <w:gridCol w:w="5577"/>
        <w:gridCol w:w="5103"/>
        <w:gridCol w:w="1560"/>
        <w:gridCol w:w="992"/>
        <w:gridCol w:w="992"/>
      </w:tblGrid>
      <w:tr w:rsidR="00986F29" w:rsidRPr="00704BCB" w:rsidTr="00986F29">
        <w:tc>
          <w:tcPr>
            <w:tcW w:w="768" w:type="dxa"/>
          </w:tcPr>
          <w:p w:rsidR="00986F29" w:rsidRPr="00986F29" w:rsidRDefault="00986F29" w:rsidP="004C58A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86F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77" w:type="dxa"/>
          </w:tcPr>
          <w:p w:rsidR="00986F29" w:rsidRPr="00986F29" w:rsidRDefault="00986F29" w:rsidP="004C58A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F2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103" w:type="dxa"/>
          </w:tcPr>
          <w:p w:rsidR="00986F29" w:rsidRPr="00986F29" w:rsidRDefault="00986F29" w:rsidP="004C58A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86F29">
              <w:rPr>
                <w:rFonts w:ascii="Times New Roman" w:hAnsi="Times New Roman"/>
                <w:b/>
                <w:sz w:val="24"/>
                <w:szCs w:val="24"/>
              </w:rPr>
              <w:t>Содержание образования</w:t>
            </w:r>
          </w:p>
        </w:tc>
        <w:tc>
          <w:tcPr>
            <w:tcW w:w="1560" w:type="dxa"/>
          </w:tcPr>
          <w:p w:rsidR="00986F29" w:rsidRPr="00986F29" w:rsidRDefault="00986F29" w:rsidP="004C58A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86F29"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986F29" w:rsidRPr="00986F29" w:rsidRDefault="00986F29" w:rsidP="004C58A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86F29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992" w:type="dxa"/>
          </w:tcPr>
          <w:p w:rsidR="00986F29" w:rsidRPr="00986F29" w:rsidRDefault="00986F29" w:rsidP="004C58A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86F29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986F29" w:rsidRPr="00986F29" w:rsidRDefault="00986F29" w:rsidP="004C58A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86F2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BC015F" w:rsidRPr="00704BCB" w:rsidTr="00986F29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7" w:type="dxa"/>
          </w:tcPr>
          <w:p w:rsidR="00BC015F" w:rsidRPr="00DA0432" w:rsidRDefault="00BC015F" w:rsidP="004C58A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432">
              <w:rPr>
                <w:rFonts w:ascii="Times New Roman" w:hAnsi="Times New Roman"/>
                <w:b/>
                <w:sz w:val="24"/>
                <w:szCs w:val="24"/>
              </w:rPr>
              <w:t>Раздел 1 Безопасность и защита человека в опасных и чрезвычайных ситуациях – 14 часов.</w:t>
            </w:r>
          </w:p>
          <w:p w:rsidR="00BC015F" w:rsidRPr="00683DA6" w:rsidRDefault="00BC015F" w:rsidP="00683DA6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  <w:i/>
                <w:u w:val="single"/>
                <w:lang w:eastAsia="en-US"/>
              </w:rPr>
            </w:pPr>
            <w:r w:rsidRPr="00DA0432">
              <w:rPr>
                <w:rFonts w:ascii="TimesNewRomanPS-BoldMT" w:eastAsia="Calibri" w:hAnsi="TimesNewRomanPS-BoldMT" w:cs="TimesNewRomanPS-BoldMT"/>
                <w:b/>
                <w:bCs/>
                <w:i/>
                <w:u w:val="single"/>
                <w:lang w:eastAsia="en-US"/>
              </w:rPr>
              <w:lastRenderedPageBreak/>
              <w:t>Обеспечение личной безопасности и сохранение здоровья (5 часа)</w:t>
            </w:r>
          </w:p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Правила безопасного поведения в условиях автономного существования. </w:t>
            </w:r>
          </w:p>
        </w:tc>
        <w:tc>
          <w:tcPr>
            <w:tcW w:w="5103" w:type="dxa"/>
            <w:vMerge w:val="restart"/>
          </w:tcPr>
          <w:p w:rsidR="00683DA6" w:rsidRPr="00683DA6" w:rsidRDefault="00683DA6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3DA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Основные положения Концепции национальной </w:t>
            </w:r>
            <w:r w:rsidRPr="00683DA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безопасности Российской Федерации</w:t>
            </w:r>
          </w:p>
          <w:p w:rsidR="00BC015F" w:rsidRPr="00934224" w:rsidRDefault="00BC015F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4224">
              <w:rPr>
                <w:rFonts w:ascii="Times New Roman" w:hAnsi="Times New Roman"/>
                <w:sz w:val="24"/>
                <w:szCs w:val="24"/>
              </w:rPr>
      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      </w:r>
          </w:p>
          <w:p w:rsidR="00BC015F" w:rsidRPr="00934224" w:rsidRDefault="00BC015F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4224">
              <w:rPr>
                <w:rFonts w:ascii="Times New Roman" w:hAnsi="Times New Roman"/>
                <w:sz w:val="24"/>
                <w:szCs w:val="24"/>
              </w:rPr>
      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      </w:r>
          </w:p>
          <w:p w:rsidR="00BC015F" w:rsidRPr="00934224" w:rsidRDefault="00BC015F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4224">
              <w:rPr>
                <w:rFonts w:ascii="Times New Roman" w:hAnsi="Times New Roman"/>
                <w:sz w:val="24"/>
                <w:szCs w:val="24"/>
              </w:rPr>
              <w:t>Единая государственная система предупреждения и ликвидации чрезвычайных ситуаций природного и техногенного</w:t>
            </w:r>
            <w:r w:rsidR="00302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224">
              <w:rPr>
                <w:rFonts w:ascii="Times New Roman" w:hAnsi="Times New Roman"/>
                <w:sz w:val="24"/>
                <w:szCs w:val="24"/>
              </w:rPr>
              <w:t>характера (РСЧС).</w:t>
            </w:r>
          </w:p>
          <w:p w:rsidR="00BC015F" w:rsidRPr="00934224" w:rsidRDefault="00BC015F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4224">
              <w:rPr>
                <w:rFonts w:ascii="Times New Roman" w:hAnsi="Times New Roman"/>
                <w:sz w:val="24"/>
                <w:szCs w:val="24"/>
              </w:rPr>
      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      </w:r>
          </w:p>
          <w:p w:rsidR="00BC015F" w:rsidRPr="00934224" w:rsidRDefault="00BC015F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4224">
              <w:rPr>
                <w:rFonts w:ascii="Times New Roman" w:hAnsi="Times New Roman"/>
                <w:sz w:val="24"/>
                <w:szCs w:val="24"/>
              </w:rPr>
      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      </w:r>
          </w:p>
          <w:p w:rsidR="00BC015F" w:rsidRDefault="00BC015F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4224">
              <w:rPr>
                <w:rFonts w:ascii="Times New Roman" w:hAnsi="Times New Roman"/>
                <w:sz w:val="24"/>
                <w:szCs w:val="24"/>
              </w:rPr>
              <w:t>Государственные службы по охране здоровья и обеспечения безопасности населения.</w:t>
            </w:r>
          </w:p>
          <w:p w:rsidR="00302054" w:rsidRPr="00717ECB" w:rsidRDefault="00302054" w:rsidP="00717ECB">
            <w:pPr>
              <w:rPr>
                <w:rFonts w:ascii="Times New Roman" w:hAnsi="Times New Roman"/>
              </w:rPr>
            </w:pPr>
            <w:r w:rsidRPr="00302054">
              <w:rPr>
                <w:rFonts w:ascii="Times New Roman" w:hAnsi="Times New Roman"/>
              </w:rPr>
              <w:t>Правила безопасности дорожного движения пешеходов, пассажиров транспортных средств и велосипедистов</w:t>
            </w:r>
            <w:r w:rsidR="00717ECB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 Автономное существование человека в условиях природной среды.</w:t>
            </w:r>
          </w:p>
        </w:tc>
        <w:tc>
          <w:tcPr>
            <w:tcW w:w="5103" w:type="dxa"/>
            <w:vMerge/>
          </w:tcPr>
          <w:p w:rsidR="00BC015F" w:rsidRPr="00704BCB" w:rsidRDefault="00BC015F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Правила поведения в условиях криминогенного характера.</w:t>
            </w:r>
          </w:p>
        </w:tc>
        <w:tc>
          <w:tcPr>
            <w:tcW w:w="5103" w:type="dxa"/>
            <w:vMerge/>
          </w:tcPr>
          <w:p w:rsidR="00BC015F" w:rsidRPr="00704BCB" w:rsidRDefault="00BC015F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Уголовная ответственность несовершеннолетних.</w:t>
            </w:r>
          </w:p>
        </w:tc>
        <w:tc>
          <w:tcPr>
            <w:tcW w:w="5103" w:type="dxa"/>
            <w:vMerge/>
          </w:tcPr>
          <w:p w:rsidR="00BC015F" w:rsidRPr="00704BCB" w:rsidRDefault="00BC015F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986F29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Правила безопасного поведения в условиях чрезвычайных ситуаций природного и техногенного характера.</w:t>
            </w:r>
          </w:p>
        </w:tc>
        <w:tc>
          <w:tcPr>
            <w:tcW w:w="5103" w:type="dxa"/>
            <w:vMerge/>
          </w:tcPr>
          <w:p w:rsidR="00BC015F" w:rsidRPr="00704BCB" w:rsidRDefault="00BC015F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7" w:type="dxa"/>
          </w:tcPr>
          <w:p w:rsidR="00BC015F" w:rsidRPr="00934224" w:rsidRDefault="00BC015F" w:rsidP="00934224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  <w:i/>
                <w:u w:val="single"/>
                <w:lang w:eastAsia="en-US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5103" w:type="dxa"/>
            <w:vMerge/>
          </w:tcPr>
          <w:p w:rsidR="00BC015F" w:rsidRPr="00704BCB" w:rsidRDefault="00BC015F" w:rsidP="00934224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Законодательные и нормативно-правовые акты РФ по обеспечению безопасности личности, общества и государства.</w:t>
            </w:r>
          </w:p>
        </w:tc>
        <w:tc>
          <w:tcPr>
            <w:tcW w:w="5103" w:type="dxa"/>
            <w:vMerge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Гражданская оборона как система мер по защите населения в военное время.</w:t>
            </w:r>
          </w:p>
        </w:tc>
        <w:tc>
          <w:tcPr>
            <w:tcW w:w="5103" w:type="dxa"/>
            <w:vMerge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Современные средства поражения и их поражающие факторы. Ядерное оружие и его характеристика</w:t>
            </w:r>
          </w:p>
        </w:tc>
        <w:tc>
          <w:tcPr>
            <w:tcW w:w="5103" w:type="dxa"/>
            <w:vMerge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Современные средства поражения и их поражающие факторы. Химическое оружие.</w:t>
            </w:r>
          </w:p>
        </w:tc>
        <w:tc>
          <w:tcPr>
            <w:tcW w:w="5103" w:type="dxa"/>
            <w:vMerge/>
          </w:tcPr>
          <w:p w:rsidR="00BC015F" w:rsidRPr="00704BCB" w:rsidRDefault="00BC015F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C015F" w:rsidRPr="00704BCB" w:rsidRDefault="00BC015F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C015F" w:rsidRPr="00704BCB" w:rsidRDefault="00BC015F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Оповещение и информирование населения об опасностях, возникающих в чрезвычайных ситуациях в мирное и в военное время</w:t>
            </w:r>
            <w:proofErr w:type="gramStart"/>
            <w:r w:rsidRPr="00704BCB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03" w:type="dxa"/>
            <w:vMerge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Организация инженерной защиты населения от поражающих факторов чрезвычайных ситуаций.</w:t>
            </w:r>
          </w:p>
        </w:tc>
        <w:tc>
          <w:tcPr>
            <w:tcW w:w="5103" w:type="dxa"/>
            <w:vMerge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Средства индивидуальной защиты населения.</w:t>
            </w:r>
          </w:p>
        </w:tc>
        <w:tc>
          <w:tcPr>
            <w:tcW w:w="5103" w:type="dxa"/>
            <w:vMerge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15F" w:rsidRPr="00704BCB" w:rsidTr="004C58AD">
        <w:tc>
          <w:tcPr>
            <w:tcW w:w="768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77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Организация и проведение аварийно-спасательных и неотложных работ в зонах чрезвычайных ситуаций.</w:t>
            </w:r>
          </w:p>
        </w:tc>
        <w:tc>
          <w:tcPr>
            <w:tcW w:w="5103" w:type="dxa"/>
            <w:vMerge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15F" w:rsidRPr="00704BCB" w:rsidRDefault="00BC015F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585" w:rsidRPr="00704BCB" w:rsidTr="00986F29">
        <w:tc>
          <w:tcPr>
            <w:tcW w:w="768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77" w:type="dxa"/>
          </w:tcPr>
          <w:p w:rsidR="00B73585" w:rsidRPr="00934224" w:rsidRDefault="00B73585" w:rsidP="004C58AD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Раздел 2 «Основы медицинских зна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ний и здорового образа жизни»- 8</w:t>
            </w:r>
            <w:r w:rsidRPr="00934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часов</w:t>
            </w:r>
          </w:p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Сохранение и укрепление здоровья – важное условие достижения высокого уровня жизни.</w:t>
            </w:r>
          </w:p>
        </w:tc>
        <w:tc>
          <w:tcPr>
            <w:tcW w:w="5103" w:type="dxa"/>
            <w:vMerge w:val="restart"/>
          </w:tcPr>
          <w:p w:rsidR="00717ECB" w:rsidRPr="00D94C17" w:rsidRDefault="00B73585" w:rsidP="00717ECB">
            <w:pPr>
              <w:pStyle w:val="21"/>
              <w:spacing w:before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      </w:r>
          </w:p>
          <w:p w:rsidR="00717ECB" w:rsidRPr="00717ECB" w:rsidRDefault="00717ECB" w:rsidP="00717ECB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      </w:r>
          </w:p>
          <w:p w:rsidR="00B73585" w:rsidRPr="00717ECB" w:rsidRDefault="00B73585" w:rsidP="00001366">
            <w:pPr>
              <w:pStyle w:val="21"/>
              <w:spacing w:before="6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73585" w:rsidRPr="00717ECB" w:rsidRDefault="00717ECB" w:rsidP="00717ECB">
            <w:pPr>
              <w:pStyle w:val="2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585" w:rsidRPr="00704BCB" w:rsidTr="004C58AD">
        <w:tc>
          <w:tcPr>
            <w:tcW w:w="768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77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Основы инфекционных заболеваний и их профилактика.</w:t>
            </w:r>
          </w:p>
        </w:tc>
        <w:tc>
          <w:tcPr>
            <w:tcW w:w="5103" w:type="dxa"/>
            <w:vMerge/>
          </w:tcPr>
          <w:p w:rsidR="00B73585" w:rsidRPr="00717E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585" w:rsidRPr="00704BCB" w:rsidTr="004C58AD">
        <w:tc>
          <w:tcPr>
            <w:tcW w:w="768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77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Основы инфекционных заболеваний и их профилактика</w:t>
            </w:r>
          </w:p>
        </w:tc>
        <w:tc>
          <w:tcPr>
            <w:tcW w:w="5103" w:type="dxa"/>
            <w:vMerge/>
          </w:tcPr>
          <w:p w:rsidR="00B73585" w:rsidRPr="00717E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585" w:rsidRPr="00704BCB" w:rsidTr="004C58AD">
        <w:tc>
          <w:tcPr>
            <w:tcW w:w="768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77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Здоровый образ жизни и их составляющие.</w:t>
            </w:r>
          </w:p>
        </w:tc>
        <w:tc>
          <w:tcPr>
            <w:tcW w:w="5103" w:type="dxa"/>
            <w:vMerge/>
          </w:tcPr>
          <w:p w:rsidR="00B73585" w:rsidRPr="00717E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585" w:rsidRPr="00704BCB" w:rsidTr="004C58AD">
        <w:tc>
          <w:tcPr>
            <w:tcW w:w="768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77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Значение двигательной активности и закаливания организма для здоровья человека.</w:t>
            </w:r>
          </w:p>
        </w:tc>
        <w:tc>
          <w:tcPr>
            <w:tcW w:w="5103" w:type="dxa"/>
            <w:vMerge/>
          </w:tcPr>
          <w:p w:rsidR="00B73585" w:rsidRPr="00717E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585" w:rsidRPr="00704BCB" w:rsidTr="004C58AD">
        <w:trPr>
          <w:trHeight w:val="293"/>
        </w:trPr>
        <w:tc>
          <w:tcPr>
            <w:tcW w:w="768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77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Вредные привычки и их влияние на здоровье человека.</w:t>
            </w:r>
          </w:p>
        </w:tc>
        <w:tc>
          <w:tcPr>
            <w:tcW w:w="5103" w:type="dxa"/>
            <w:vMerge/>
          </w:tcPr>
          <w:p w:rsidR="00B73585" w:rsidRPr="00717E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585" w:rsidRPr="00704BCB" w:rsidTr="004C58AD">
        <w:tc>
          <w:tcPr>
            <w:tcW w:w="768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77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Вредные привычки и их влияние на здоровье человека</w:t>
            </w:r>
          </w:p>
        </w:tc>
        <w:tc>
          <w:tcPr>
            <w:tcW w:w="5103" w:type="dxa"/>
            <w:vMerge/>
          </w:tcPr>
          <w:p w:rsidR="00B73585" w:rsidRPr="00717E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585" w:rsidRPr="00704BCB" w:rsidTr="00717ECB">
        <w:trPr>
          <w:trHeight w:val="845"/>
        </w:trPr>
        <w:tc>
          <w:tcPr>
            <w:tcW w:w="768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77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01366">
              <w:rPr>
                <w:rFonts w:ascii="Times New Roman" w:hAnsi="Times New Roman"/>
                <w:sz w:val="24"/>
                <w:szCs w:val="24"/>
              </w:rPr>
              <w:t xml:space="preserve">Репродуктивное здоровье. Правила личной гигиены. </w:t>
            </w:r>
            <w:r w:rsidRPr="00001366">
              <w:rPr>
                <w:rFonts w:ascii="Times New Roman" w:hAnsi="Times New Roman"/>
                <w:i/>
                <w:sz w:val="24"/>
                <w:szCs w:val="24"/>
              </w:rPr>
              <w:t>Беременность и гигиена беременности. Уход за младенцем</w:t>
            </w:r>
          </w:p>
        </w:tc>
        <w:tc>
          <w:tcPr>
            <w:tcW w:w="5103" w:type="dxa"/>
            <w:vMerge/>
          </w:tcPr>
          <w:p w:rsidR="00B73585" w:rsidRPr="00717E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3585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986F29">
        <w:tc>
          <w:tcPr>
            <w:tcW w:w="768" w:type="dxa"/>
          </w:tcPr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77" w:type="dxa"/>
          </w:tcPr>
          <w:p w:rsidR="00001366" w:rsidRPr="00934224" w:rsidRDefault="00001366" w:rsidP="004C58AD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Разд</w:t>
            </w:r>
            <w:r w:rsidR="00B7358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ел 3 «Основы военной службы»- 13</w:t>
            </w:r>
            <w:r w:rsidRPr="009342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часов</w:t>
            </w:r>
          </w:p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>История создания Вооруженных сил РФ</w:t>
            </w:r>
          </w:p>
        </w:tc>
        <w:tc>
          <w:tcPr>
            <w:tcW w:w="5103" w:type="dxa"/>
            <w:vMerge w:val="restart"/>
          </w:tcPr>
          <w:p w:rsidR="00717ECB" w:rsidRPr="00717ECB" w:rsidRDefault="00717ECB" w:rsidP="00717E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7ECB">
              <w:t xml:space="preserve"> </w:t>
            </w:r>
            <w:r w:rsidR="00001366" w:rsidRPr="00717ECB">
              <w:t xml:space="preserve"> </w:t>
            </w:r>
            <w:r w:rsidRPr="00717ECB">
              <w:rPr>
                <w:rFonts w:ascii="Times New Roman" w:hAnsi="Times New Roman"/>
                <w:sz w:val="24"/>
                <w:szCs w:val="24"/>
              </w:rPr>
      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      </w:r>
          </w:p>
          <w:p w:rsidR="00717ECB" w:rsidRPr="00717ECB" w:rsidRDefault="00717ECB" w:rsidP="00717E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>Вооруженные Силы Российской Федерации – основа обороны государства. История создания Вооруженных Сил. Виды Вооруженных Сил. Рода войск.</w:t>
            </w:r>
          </w:p>
          <w:p w:rsidR="00717ECB" w:rsidRPr="00717ECB" w:rsidRDefault="00717ECB" w:rsidP="00717E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>Государственная и военная символика Российской Федерации, традиции и ритуалы Вооруженных Сил Российской Федерации.</w:t>
            </w:r>
          </w:p>
          <w:p w:rsidR="00001366" w:rsidRPr="00D94C17" w:rsidRDefault="00717ECB" w:rsidP="004C58AD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D94C17">
              <w:rPr>
                <w:rFonts w:ascii="Times New Roman" w:hAnsi="Times New Roman"/>
                <w:i/>
                <w:sz w:val="24"/>
                <w:szCs w:val="24"/>
              </w:rPr>
              <w:t>Военно-профессиональная ориентация, основные направления подготовки специалистов для службы в Вооруженных Силах Российской Федерации.</w:t>
            </w:r>
          </w:p>
        </w:tc>
        <w:tc>
          <w:tcPr>
            <w:tcW w:w="1560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986F29">
        <w:tc>
          <w:tcPr>
            <w:tcW w:w="768" w:type="dxa"/>
          </w:tcPr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77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Организационная структура ВС. Виды </w:t>
            </w:r>
            <w:proofErr w:type="gramStart"/>
            <w:r w:rsidRPr="00704BCB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704BCB">
              <w:rPr>
                <w:rFonts w:ascii="Times New Roman" w:hAnsi="Times New Roman"/>
                <w:sz w:val="24"/>
                <w:szCs w:val="24"/>
              </w:rPr>
              <w:t xml:space="preserve"> РФ.</w:t>
            </w:r>
          </w:p>
        </w:tc>
        <w:tc>
          <w:tcPr>
            <w:tcW w:w="5103" w:type="dxa"/>
            <w:vMerge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986F29">
        <w:tc>
          <w:tcPr>
            <w:tcW w:w="768" w:type="dxa"/>
          </w:tcPr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77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Функции и основные задачи </w:t>
            </w:r>
            <w:proofErr w:type="gramStart"/>
            <w:r w:rsidRPr="00704BCB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704BCB">
              <w:rPr>
                <w:rFonts w:ascii="Times New Roman" w:hAnsi="Times New Roman"/>
                <w:sz w:val="24"/>
                <w:szCs w:val="24"/>
              </w:rPr>
              <w:t xml:space="preserve"> РФ. Их роль в обеспечении национальной безопасности.</w:t>
            </w:r>
          </w:p>
        </w:tc>
        <w:tc>
          <w:tcPr>
            <w:tcW w:w="5103" w:type="dxa"/>
            <w:vMerge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986F29">
        <w:tc>
          <w:tcPr>
            <w:tcW w:w="768" w:type="dxa"/>
          </w:tcPr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77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Воинские формирования. Их состав и предназначение.</w:t>
            </w:r>
          </w:p>
        </w:tc>
        <w:tc>
          <w:tcPr>
            <w:tcW w:w="5103" w:type="dxa"/>
            <w:vMerge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986F29">
        <w:tc>
          <w:tcPr>
            <w:tcW w:w="768" w:type="dxa"/>
          </w:tcPr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77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Боевые традиции ВС. Патриотизм</w:t>
            </w:r>
          </w:p>
        </w:tc>
        <w:tc>
          <w:tcPr>
            <w:tcW w:w="5103" w:type="dxa"/>
            <w:vMerge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986F29">
        <w:tc>
          <w:tcPr>
            <w:tcW w:w="768" w:type="dxa"/>
          </w:tcPr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77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Воинское товарищество. Взаимовыручка. Боевой дух. Боеготовность воинских частей.</w:t>
            </w:r>
          </w:p>
        </w:tc>
        <w:tc>
          <w:tcPr>
            <w:tcW w:w="5103" w:type="dxa"/>
            <w:vMerge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986F29">
        <w:tc>
          <w:tcPr>
            <w:tcW w:w="768" w:type="dxa"/>
          </w:tcPr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77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Символы воинской чести. Боевое знамя.</w:t>
            </w:r>
          </w:p>
        </w:tc>
        <w:tc>
          <w:tcPr>
            <w:tcW w:w="5103" w:type="dxa"/>
            <w:vMerge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986F29">
        <w:tc>
          <w:tcPr>
            <w:tcW w:w="768" w:type="dxa"/>
          </w:tcPr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77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Символы воинской доблести и славы.</w:t>
            </w:r>
          </w:p>
        </w:tc>
        <w:tc>
          <w:tcPr>
            <w:tcW w:w="5103" w:type="dxa"/>
            <w:vMerge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986F29">
        <w:tc>
          <w:tcPr>
            <w:tcW w:w="768" w:type="dxa"/>
          </w:tcPr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77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Боевые традиции Вооруженных Сил России.</w:t>
            </w:r>
          </w:p>
        </w:tc>
        <w:tc>
          <w:tcPr>
            <w:tcW w:w="5103" w:type="dxa"/>
            <w:vMerge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986F29">
        <w:tc>
          <w:tcPr>
            <w:tcW w:w="768" w:type="dxa"/>
          </w:tcPr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77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Герои </w:t>
            </w:r>
            <w:proofErr w:type="gramStart"/>
            <w:r w:rsidRPr="00704BCB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704BCB">
              <w:rPr>
                <w:rFonts w:ascii="Times New Roman" w:hAnsi="Times New Roman"/>
                <w:sz w:val="24"/>
                <w:szCs w:val="24"/>
              </w:rPr>
              <w:t xml:space="preserve"> – наши земляки.</w:t>
            </w:r>
          </w:p>
        </w:tc>
        <w:tc>
          <w:tcPr>
            <w:tcW w:w="5103" w:type="dxa"/>
            <w:vMerge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001366">
        <w:trPr>
          <w:trHeight w:val="319"/>
        </w:trPr>
        <w:tc>
          <w:tcPr>
            <w:tcW w:w="768" w:type="dxa"/>
            <w:tcBorders>
              <w:bottom w:val="single" w:sz="4" w:space="0" w:color="auto"/>
            </w:tcBorders>
          </w:tcPr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77" w:type="dxa"/>
            <w:tcBorders>
              <w:bottom w:val="single" w:sz="4" w:space="0" w:color="auto"/>
            </w:tcBorders>
          </w:tcPr>
          <w:p w:rsidR="00001366" w:rsidRPr="00704BCB" w:rsidRDefault="00001366" w:rsidP="005804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04BCB">
              <w:rPr>
                <w:rFonts w:ascii="Times New Roman" w:hAnsi="Times New Roman"/>
                <w:sz w:val="24"/>
                <w:szCs w:val="24"/>
              </w:rPr>
              <w:t xml:space="preserve">   Герои </w:t>
            </w:r>
            <w:proofErr w:type="gramStart"/>
            <w:r w:rsidRPr="00704BCB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704BCB">
              <w:rPr>
                <w:rFonts w:ascii="Times New Roman" w:hAnsi="Times New Roman"/>
                <w:sz w:val="24"/>
                <w:szCs w:val="24"/>
              </w:rPr>
              <w:t xml:space="preserve"> – наши земляки.</w:t>
            </w:r>
          </w:p>
        </w:tc>
        <w:tc>
          <w:tcPr>
            <w:tcW w:w="5103" w:type="dxa"/>
            <w:vMerge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66" w:rsidRPr="00704BCB" w:rsidTr="004C58AD">
        <w:trPr>
          <w:trHeight w:val="735"/>
        </w:trPr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001366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001366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01366" w:rsidRPr="00704BCB" w:rsidRDefault="00B73585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</w:tcPr>
          <w:p w:rsidR="00001366" w:rsidRPr="00717ECB" w:rsidRDefault="00001366" w:rsidP="005804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>Военно-профессиональная ориентация, основные направления подготовки специалистов для службы в Вооруженных Силах Российской Федерации.</w:t>
            </w:r>
          </w:p>
          <w:p w:rsidR="00B73585" w:rsidRPr="00001366" w:rsidRDefault="00B73585" w:rsidP="005804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 и военная символика Российской Федерации, традиции и ритуалы Вооруженных Сил Российской Федерации</w:t>
            </w:r>
          </w:p>
        </w:tc>
        <w:tc>
          <w:tcPr>
            <w:tcW w:w="5103" w:type="dxa"/>
            <w:vMerge/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1366" w:rsidRPr="00704BCB" w:rsidRDefault="00001366" w:rsidP="004C58A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CA1" w:rsidRPr="00452E51" w:rsidRDefault="006C7CA1" w:rsidP="006C7CA1">
      <w:pPr>
        <w:pStyle w:val="a6"/>
        <w:rPr>
          <w:rFonts w:ascii="Times New Roman" w:hAnsi="Times New Roman"/>
          <w:sz w:val="24"/>
          <w:szCs w:val="24"/>
        </w:rPr>
      </w:pPr>
    </w:p>
    <w:p w:rsidR="006C7CA1" w:rsidRPr="00452E51" w:rsidRDefault="006C7CA1" w:rsidP="006C7CA1">
      <w:pPr>
        <w:pStyle w:val="a6"/>
        <w:rPr>
          <w:rFonts w:ascii="Times New Roman" w:hAnsi="Times New Roman"/>
          <w:sz w:val="24"/>
          <w:szCs w:val="24"/>
        </w:rPr>
      </w:pPr>
    </w:p>
    <w:p w:rsidR="000D0462" w:rsidRPr="00695635" w:rsidRDefault="00452E51" w:rsidP="00B73585">
      <w:pPr>
        <w:tabs>
          <w:tab w:val="left" w:pos="9519"/>
        </w:tabs>
        <w:ind w:right="-765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695635">
        <w:rPr>
          <w:rFonts w:ascii="Times New Roman" w:hAnsi="Times New Roman"/>
          <w:b/>
          <w:smallCaps/>
          <w:sz w:val="24"/>
          <w:szCs w:val="24"/>
        </w:rPr>
        <w:t>календарно-тематическое планирование 11 класс</w:t>
      </w:r>
    </w:p>
    <w:tbl>
      <w:tblPr>
        <w:tblStyle w:val="a7"/>
        <w:tblpPr w:leftFromText="180" w:rightFromText="180" w:vertAnchor="text" w:horzAnchor="margin" w:tblpX="6" w:tblpY="487"/>
        <w:tblOverlap w:val="never"/>
        <w:tblW w:w="14953" w:type="dxa"/>
        <w:tblLayout w:type="fixed"/>
        <w:tblLook w:val="01E0"/>
      </w:tblPr>
      <w:tblGrid>
        <w:gridCol w:w="675"/>
        <w:gridCol w:w="5812"/>
        <w:gridCol w:w="5103"/>
        <w:gridCol w:w="1418"/>
        <w:gridCol w:w="992"/>
        <w:gridCol w:w="953"/>
      </w:tblGrid>
      <w:tr w:rsidR="004A746A" w:rsidRPr="008E6D5C" w:rsidTr="006B1244">
        <w:tc>
          <w:tcPr>
            <w:tcW w:w="675" w:type="dxa"/>
          </w:tcPr>
          <w:p w:rsidR="004A746A" w:rsidRPr="008E6D5C" w:rsidRDefault="004A746A" w:rsidP="00B7358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4A746A" w:rsidRPr="00B73585" w:rsidRDefault="00B73585" w:rsidP="00B73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8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103" w:type="dxa"/>
          </w:tcPr>
          <w:p w:rsidR="004A746A" w:rsidRPr="00B73585" w:rsidRDefault="00B73585" w:rsidP="00B73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F29">
              <w:rPr>
                <w:rFonts w:ascii="Times New Roman" w:hAnsi="Times New Roman"/>
                <w:b/>
                <w:sz w:val="24"/>
                <w:szCs w:val="24"/>
              </w:rPr>
              <w:t>Содержание образования</w:t>
            </w:r>
          </w:p>
        </w:tc>
        <w:tc>
          <w:tcPr>
            <w:tcW w:w="1418" w:type="dxa"/>
          </w:tcPr>
          <w:p w:rsidR="00B73585" w:rsidRPr="00986F29" w:rsidRDefault="00B73585" w:rsidP="00B7358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86F29"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4A746A" w:rsidRPr="00B73585" w:rsidRDefault="00B73585" w:rsidP="00B73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F29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992" w:type="dxa"/>
          </w:tcPr>
          <w:p w:rsidR="004A746A" w:rsidRPr="00B73585" w:rsidRDefault="00B73585" w:rsidP="00B73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3" w:type="dxa"/>
          </w:tcPr>
          <w:p w:rsidR="004A746A" w:rsidRPr="00B73585" w:rsidRDefault="00B73585" w:rsidP="00B73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717ECB" w:rsidRDefault="00B2636D" w:rsidP="00717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1C7">
              <w:rPr>
                <w:rFonts w:ascii="Times New Roman" w:hAnsi="Times New Roman"/>
                <w:b/>
                <w:sz w:val="24"/>
                <w:szCs w:val="24"/>
              </w:rPr>
              <w:t>Основы медицинских зна</w:t>
            </w:r>
            <w:r w:rsidR="00717ECB">
              <w:rPr>
                <w:rFonts w:ascii="Times New Roman" w:hAnsi="Times New Roman"/>
                <w:b/>
                <w:sz w:val="24"/>
                <w:szCs w:val="24"/>
              </w:rPr>
              <w:t xml:space="preserve">ний и здорового образа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жизни (17</w:t>
            </w:r>
            <w:r w:rsidRPr="000411C7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  <w:r w:rsidR="00717E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11C7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17ECB">
              <w:rPr>
                <w:rFonts w:ascii="Times New Roman" w:hAnsi="Times New Roman"/>
                <w:b/>
                <w:i/>
                <w:sz w:val="24"/>
                <w:szCs w:val="24"/>
              </w:rPr>
              <w:t>сновы здорового образа жизни (4</w:t>
            </w:r>
            <w:r w:rsidRPr="000411C7">
              <w:rPr>
                <w:rFonts w:ascii="Times New Roman" w:hAnsi="Times New Roman"/>
                <w:b/>
                <w:i/>
                <w:sz w:val="24"/>
                <w:szCs w:val="24"/>
              </w:rPr>
              <w:t>ч)</w:t>
            </w:r>
          </w:p>
        </w:tc>
        <w:tc>
          <w:tcPr>
            <w:tcW w:w="5103" w:type="dxa"/>
            <w:vMerge w:val="restart"/>
          </w:tcPr>
          <w:p w:rsidR="00B2636D" w:rsidRPr="00001366" w:rsidRDefault="00B2636D" w:rsidP="00B2636D">
            <w:pPr>
              <w:pStyle w:val="21"/>
              <w:spacing w:before="6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01366">
              <w:rPr>
                <w:rFonts w:ascii="Times New Roman" w:hAnsi="Times New Roman"/>
                <w:sz w:val="24"/>
                <w:szCs w:val="24"/>
              </w:rPr>
              <w:t xml:space="preserve">Репродуктивное здоровье. Правила личной гигиены. </w:t>
            </w:r>
            <w:r w:rsidRPr="00001366">
              <w:rPr>
                <w:rFonts w:ascii="Times New Roman" w:hAnsi="Times New Roman"/>
                <w:i/>
                <w:sz w:val="24"/>
                <w:szCs w:val="24"/>
              </w:rPr>
              <w:t>Беременность и гигиена беременности. Уход за младенцем</w:t>
            </w:r>
            <w:r>
              <w:rPr>
                <w:rStyle w:val="ab"/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0136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B2636D" w:rsidRPr="00B2636D" w:rsidRDefault="00B2636D" w:rsidP="00B2636D">
            <w:pPr>
              <w:pStyle w:val="21"/>
              <w:spacing w:before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636D">
              <w:rPr>
                <w:rFonts w:ascii="Times New Roman" w:hAnsi="Times New Roman"/>
                <w:sz w:val="24"/>
                <w:szCs w:val="24"/>
              </w:rPr>
      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      </w:r>
          </w:p>
          <w:p w:rsidR="00B2636D" w:rsidRPr="00B2636D" w:rsidRDefault="00B2636D" w:rsidP="00B26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Понятие о репродуктивном здоровье. Формиро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 xml:space="preserve">вание правильного взаимоотношения полов </w:t>
            </w:r>
          </w:p>
        </w:tc>
        <w:tc>
          <w:tcPr>
            <w:tcW w:w="5103" w:type="dxa"/>
            <w:vMerge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Семья и её значение в жизни человека. Семья в современном обществе. Законодательство о семье.</w:t>
            </w:r>
          </w:p>
        </w:tc>
        <w:tc>
          <w:tcPr>
            <w:tcW w:w="5103" w:type="dxa"/>
            <w:vMerge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Инфекции, передаваемые половым путем, и их профилактика.</w:t>
            </w:r>
          </w:p>
        </w:tc>
        <w:tc>
          <w:tcPr>
            <w:tcW w:w="5103" w:type="dxa"/>
            <w:vMerge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1C7">
              <w:rPr>
                <w:rFonts w:ascii="Times New Roman" w:hAnsi="Times New Roman"/>
                <w:sz w:val="24"/>
                <w:szCs w:val="24"/>
              </w:rPr>
              <w:t>Спид</w:t>
            </w:r>
            <w:proofErr w:type="spellEnd"/>
            <w:r w:rsidRPr="000411C7">
              <w:rPr>
                <w:rFonts w:ascii="Times New Roman" w:hAnsi="Times New Roman"/>
                <w:sz w:val="24"/>
                <w:szCs w:val="24"/>
              </w:rPr>
              <w:t xml:space="preserve"> и его профилактика.</w:t>
            </w:r>
          </w:p>
        </w:tc>
        <w:tc>
          <w:tcPr>
            <w:tcW w:w="5103" w:type="dxa"/>
            <w:vMerge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b/>
                <w:i/>
                <w:sz w:val="24"/>
                <w:szCs w:val="24"/>
              </w:rPr>
              <w:t>Основы медицинских знаний и правила оказа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ния первой медицинской помощи-13</w:t>
            </w:r>
            <w:r w:rsidRPr="000411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ч.</w:t>
            </w:r>
          </w:p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Первая медицинская помощь при кровотечени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ях</w:t>
            </w:r>
          </w:p>
        </w:tc>
        <w:tc>
          <w:tcPr>
            <w:tcW w:w="5103" w:type="dxa"/>
            <w:vMerge w:val="restart"/>
          </w:tcPr>
          <w:p w:rsidR="00B2636D" w:rsidRPr="00717ECB" w:rsidRDefault="00B2636D" w:rsidP="00717E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>Отработка приемов оказания первой меди</w:t>
            </w:r>
            <w:r w:rsidRPr="00717ECB">
              <w:rPr>
                <w:rFonts w:ascii="Times New Roman" w:hAnsi="Times New Roman"/>
                <w:sz w:val="24"/>
                <w:szCs w:val="24"/>
              </w:rPr>
              <w:softHyphen/>
              <w:t>цинской помощи при закрытых повреждениях</w:t>
            </w:r>
            <w:r w:rsidR="00AC486F" w:rsidRPr="00717E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486F" w:rsidRPr="00717ECB" w:rsidRDefault="00AC486F" w:rsidP="00717E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>Отработка на практике  правил оказания первой медицинской помощи.</w:t>
            </w:r>
          </w:p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Первая медицинская помощь при ранениях</w:t>
            </w:r>
          </w:p>
        </w:tc>
        <w:tc>
          <w:tcPr>
            <w:tcW w:w="5103" w:type="dxa"/>
            <w:vMerge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Понятие о закрытых повреждениях и их характе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ристика. Отработка приемов оказания первой меди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цинской помощи при закрытых повреждениях</w:t>
            </w:r>
          </w:p>
        </w:tc>
        <w:tc>
          <w:tcPr>
            <w:tcW w:w="5103" w:type="dxa"/>
            <w:vMerge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Основные принципы и способы транспортной им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мобилизации.</w:t>
            </w:r>
          </w:p>
        </w:tc>
        <w:tc>
          <w:tcPr>
            <w:tcW w:w="5103" w:type="dxa"/>
            <w:vMerge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Отработка приемов оказания первой медицинской помощи при переломах костей верхних и нижних ко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нечностей, переломе ребер.</w:t>
            </w:r>
          </w:p>
        </w:tc>
        <w:tc>
          <w:tcPr>
            <w:tcW w:w="5103" w:type="dxa"/>
            <w:vMerge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96F2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ные правила оказания первой медицинской помощи при травмах головы  и позвоночника.</w:t>
            </w:r>
          </w:p>
        </w:tc>
        <w:tc>
          <w:tcPr>
            <w:tcW w:w="5103" w:type="dxa"/>
            <w:vMerge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96F2D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Ос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новные прав</w:t>
            </w:r>
            <w:r w:rsidR="00F96F2D">
              <w:rPr>
                <w:rFonts w:ascii="Times New Roman" w:hAnsi="Times New Roman"/>
                <w:sz w:val="24"/>
                <w:szCs w:val="24"/>
              </w:rPr>
              <w:t xml:space="preserve">ила оказания первой </w:t>
            </w:r>
            <w:proofErr w:type="spellStart"/>
            <w:r w:rsidR="00F96F2D">
              <w:rPr>
                <w:rFonts w:ascii="Times New Roman" w:hAnsi="Times New Roman"/>
                <w:sz w:val="24"/>
                <w:szCs w:val="24"/>
              </w:rPr>
              <w:t>медицинс</w:t>
            </w:r>
            <w:proofErr w:type="spellEnd"/>
          </w:p>
          <w:p w:rsidR="00F96F2D" w:rsidRDefault="00F96F2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F2D" w:rsidRDefault="00F96F2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lastRenderedPageBreak/>
              <w:t>помо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щи при травматическом шоке.</w:t>
            </w:r>
          </w:p>
        </w:tc>
        <w:tc>
          <w:tcPr>
            <w:tcW w:w="5103" w:type="dxa"/>
            <w:vMerge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  <w:tcBorders>
              <w:bottom w:val="single" w:sz="4" w:space="0" w:color="auto"/>
            </w:tcBorders>
          </w:tcPr>
          <w:p w:rsidR="00B2636D" w:rsidRPr="000411C7" w:rsidRDefault="00B2636D" w:rsidP="00B7358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Первая медицинская помощь при попадании в полости носа, глотку, пищевод и верхние дыхательные пути инородных тел.</w:t>
            </w:r>
          </w:p>
        </w:tc>
        <w:tc>
          <w:tcPr>
            <w:tcW w:w="5103" w:type="dxa"/>
            <w:vMerge/>
            <w:tcBorders>
              <w:bottom w:val="nil"/>
            </w:tcBorders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2636D" w:rsidRPr="000411C7" w:rsidRDefault="00B2636D" w:rsidP="00B7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A4C" w:rsidRDefault="007C7A4C" w:rsidP="00452E51">
      <w:pPr>
        <w:rPr>
          <w:rFonts w:ascii="Times New Roman" w:hAnsi="Times New Roman"/>
          <w:sz w:val="28"/>
        </w:rPr>
      </w:pPr>
    </w:p>
    <w:p w:rsidR="00683DA6" w:rsidRDefault="00683DA6" w:rsidP="00452E51">
      <w:pPr>
        <w:rPr>
          <w:rFonts w:ascii="Times New Roman" w:hAnsi="Times New Roman"/>
          <w:sz w:val="28"/>
        </w:rPr>
      </w:pPr>
    </w:p>
    <w:p w:rsidR="00683DA6" w:rsidRDefault="00683DA6" w:rsidP="00452E51">
      <w:pPr>
        <w:rPr>
          <w:rFonts w:ascii="Times New Roman" w:hAnsi="Times New Roman"/>
          <w:sz w:val="28"/>
        </w:rPr>
      </w:pPr>
    </w:p>
    <w:p w:rsidR="00683DA6" w:rsidRDefault="00683DA6" w:rsidP="00452E51">
      <w:pPr>
        <w:rPr>
          <w:rFonts w:ascii="Times New Roman" w:hAnsi="Times New Roman"/>
          <w:sz w:val="28"/>
        </w:rPr>
      </w:pPr>
    </w:p>
    <w:p w:rsidR="00683DA6" w:rsidRDefault="00683DA6" w:rsidP="00452E51">
      <w:pPr>
        <w:rPr>
          <w:rFonts w:ascii="Times New Roman" w:hAnsi="Times New Roman"/>
          <w:sz w:val="28"/>
        </w:rPr>
      </w:pPr>
    </w:p>
    <w:p w:rsidR="00683DA6" w:rsidRDefault="00683DA6" w:rsidP="00452E51">
      <w:pPr>
        <w:rPr>
          <w:rFonts w:ascii="Times New Roman" w:hAnsi="Times New Roman"/>
          <w:sz w:val="28"/>
        </w:rPr>
      </w:pPr>
    </w:p>
    <w:p w:rsidR="00683DA6" w:rsidRDefault="00683DA6" w:rsidP="00452E51">
      <w:pPr>
        <w:rPr>
          <w:rFonts w:ascii="Times New Roman" w:hAnsi="Times New Roman"/>
          <w:sz w:val="28"/>
        </w:rPr>
      </w:pPr>
    </w:p>
    <w:p w:rsidR="00683DA6" w:rsidRDefault="00683DA6" w:rsidP="00452E51">
      <w:pPr>
        <w:rPr>
          <w:rFonts w:ascii="Times New Roman" w:hAnsi="Times New Roman"/>
          <w:sz w:val="28"/>
        </w:rPr>
      </w:pPr>
    </w:p>
    <w:p w:rsidR="00683DA6" w:rsidRDefault="00683DA6" w:rsidP="00452E51">
      <w:pPr>
        <w:rPr>
          <w:rFonts w:ascii="Times New Roman" w:hAnsi="Times New Roman"/>
          <w:sz w:val="28"/>
        </w:rPr>
      </w:pPr>
    </w:p>
    <w:p w:rsidR="00683DA6" w:rsidRPr="000411C7" w:rsidRDefault="00683DA6" w:rsidP="00452E51">
      <w:pPr>
        <w:rPr>
          <w:rFonts w:ascii="Times New Roman" w:hAnsi="Times New Roman"/>
          <w:sz w:val="28"/>
        </w:rPr>
      </w:pPr>
    </w:p>
    <w:tbl>
      <w:tblPr>
        <w:tblStyle w:val="a7"/>
        <w:tblpPr w:leftFromText="180" w:rightFromText="180" w:vertAnchor="text" w:horzAnchor="margin" w:tblpY="16"/>
        <w:tblOverlap w:val="never"/>
        <w:tblW w:w="14992" w:type="dxa"/>
        <w:tblLayout w:type="fixed"/>
        <w:tblLook w:val="01E0"/>
      </w:tblPr>
      <w:tblGrid>
        <w:gridCol w:w="675"/>
        <w:gridCol w:w="5812"/>
        <w:gridCol w:w="5103"/>
        <w:gridCol w:w="1418"/>
        <w:gridCol w:w="992"/>
        <w:gridCol w:w="992"/>
      </w:tblGrid>
      <w:tr w:rsidR="00B2636D" w:rsidRPr="000411C7" w:rsidTr="006B1244">
        <w:tc>
          <w:tcPr>
            <w:tcW w:w="675" w:type="dxa"/>
            <w:tcBorders>
              <w:top w:val="single" w:sz="4" w:space="0" w:color="auto"/>
            </w:tcBorders>
          </w:tcPr>
          <w:p w:rsidR="00B2636D" w:rsidRPr="000411C7" w:rsidRDefault="00B2636D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96F2D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 xml:space="preserve">Клиническая смерть. Подготовка пострадавшего </w:t>
            </w:r>
            <w:proofErr w:type="gramStart"/>
            <w:r w:rsidRPr="000411C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41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F2D" w:rsidRDefault="00F96F2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F2D" w:rsidRDefault="00F96F2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F2D" w:rsidRDefault="00F96F2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F2D" w:rsidRDefault="00F96F2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36D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реанимации.</w:t>
            </w:r>
          </w:p>
          <w:p w:rsidR="00F96F2D" w:rsidRPr="000411C7" w:rsidRDefault="00F96F2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Экстренная реанимационная помощь.</w:t>
            </w:r>
          </w:p>
        </w:tc>
        <w:tc>
          <w:tcPr>
            <w:tcW w:w="5103" w:type="dxa"/>
            <w:vMerge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Первая медицинская помощь при тепловом и солнечном ударах.</w:t>
            </w:r>
          </w:p>
        </w:tc>
        <w:tc>
          <w:tcPr>
            <w:tcW w:w="5103" w:type="dxa"/>
            <w:vMerge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Оказание первой медицинской помощи при острой сердечной недоста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точности, инсульте.</w:t>
            </w:r>
          </w:p>
        </w:tc>
        <w:tc>
          <w:tcPr>
            <w:tcW w:w="5103" w:type="dxa"/>
            <w:vMerge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Основные пра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вила оказания первой медицинской помощи при по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ражении электрическим током.</w:t>
            </w:r>
          </w:p>
        </w:tc>
        <w:tc>
          <w:tcPr>
            <w:tcW w:w="5103" w:type="dxa"/>
            <w:vMerge/>
            <w:tcBorders>
              <w:bottom w:val="nil"/>
            </w:tcBorders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4C17" w:rsidRPr="000411C7" w:rsidRDefault="00D94C17" w:rsidP="006B1244">
      <w:pPr>
        <w:pStyle w:val="a6"/>
      </w:pPr>
    </w:p>
    <w:tbl>
      <w:tblPr>
        <w:tblStyle w:val="a7"/>
        <w:tblpPr w:leftFromText="180" w:rightFromText="180" w:vertAnchor="text" w:horzAnchor="margin" w:tblpY="2"/>
        <w:tblOverlap w:val="never"/>
        <w:tblW w:w="14992" w:type="dxa"/>
        <w:tblLayout w:type="fixed"/>
        <w:tblLook w:val="01E0"/>
      </w:tblPr>
      <w:tblGrid>
        <w:gridCol w:w="675"/>
        <w:gridCol w:w="5812"/>
        <w:gridCol w:w="5103"/>
        <w:gridCol w:w="1418"/>
        <w:gridCol w:w="992"/>
        <w:gridCol w:w="992"/>
      </w:tblGrid>
      <w:tr w:rsidR="00B2636D" w:rsidRPr="000411C7" w:rsidTr="006B1244">
        <w:tc>
          <w:tcPr>
            <w:tcW w:w="675" w:type="dxa"/>
          </w:tcPr>
          <w:p w:rsidR="00B2636D" w:rsidRPr="000411C7" w:rsidRDefault="00B2636D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 xml:space="preserve">Повторение темы «Основы медицинских знаний и </w:t>
            </w:r>
            <w:r w:rsidRPr="000411C7">
              <w:rPr>
                <w:rFonts w:ascii="Times New Roman" w:hAnsi="Times New Roman"/>
                <w:sz w:val="24"/>
                <w:szCs w:val="24"/>
              </w:rPr>
              <w:lastRenderedPageBreak/>
              <w:t>здорового образа жизни»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6D" w:rsidRPr="000411C7" w:rsidTr="006B1244">
        <w:tc>
          <w:tcPr>
            <w:tcW w:w="675" w:type="dxa"/>
          </w:tcPr>
          <w:p w:rsidR="00B2636D" w:rsidRPr="000411C7" w:rsidRDefault="00B2636D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Зачёт №2 по теме ««Основы медицинских знаний и здорового образа жизни»</w:t>
            </w:r>
          </w:p>
        </w:tc>
        <w:tc>
          <w:tcPr>
            <w:tcW w:w="5103" w:type="dxa"/>
            <w:vMerge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6D" w:rsidRPr="000411C7" w:rsidRDefault="00B2636D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302F1">
            <w:pPr>
              <w:pStyle w:val="FR2"/>
              <w:spacing w:before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1C7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Основы военной службы (1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7</w:t>
            </w:r>
            <w:r w:rsidRPr="000411C7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ч)</w:t>
            </w:r>
          </w:p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Понятие о воинской обязанности и военной службе. Воинский учет.</w:t>
            </w:r>
          </w:p>
        </w:tc>
        <w:tc>
          <w:tcPr>
            <w:tcW w:w="5103" w:type="dxa"/>
            <w:vMerge w:val="restart"/>
          </w:tcPr>
          <w:p w:rsidR="00DB5696" w:rsidRPr="00717ECB" w:rsidRDefault="00DB5696" w:rsidP="00717E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      </w:r>
          </w:p>
          <w:p w:rsidR="00DB5696" w:rsidRPr="00717ECB" w:rsidRDefault="00DB5696" w:rsidP="00717E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 xml:space="preserve">Общие обязанности и права военнослужащих. </w:t>
            </w:r>
          </w:p>
          <w:p w:rsidR="00DB5696" w:rsidRPr="00717ECB" w:rsidRDefault="00DB5696" w:rsidP="00717E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>Порядок и особенности прохождения военной службы по призыву и контракту. Альтернативная гражданская служба.</w:t>
            </w:r>
          </w:p>
          <w:p w:rsidR="00DB5696" w:rsidRPr="00717ECB" w:rsidRDefault="00DB5696" w:rsidP="00717E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7ECB">
              <w:rPr>
                <w:rFonts w:ascii="Times New Roman" w:hAnsi="Times New Roman"/>
                <w:sz w:val="24"/>
                <w:szCs w:val="24"/>
              </w:rPr>
              <w:t>Государственная и военная символика Российской Федерации, традиции и ритуалы Вооруженных Сил Российской Федерации.</w:t>
            </w:r>
          </w:p>
          <w:p w:rsidR="00DB5696" w:rsidRPr="00455938" w:rsidRDefault="00DB5696" w:rsidP="00717ECB">
            <w:pPr>
              <w:pStyle w:val="a6"/>
              <w:rPr>
                <w:b/>
                <w:i/>
              </w:rPr>
            </w:pPr>
            <w:r w:rsidRPr="00455938">
              <w:rPr>
                <w:rFonts w:ascii="Times New Roman" w:hAnsi="Times New Roman"/>
                <w:i/>
                <w:sz w:val="24"/>
                <w:szCs w:val="24"/>
              </w:rPr>
              <w:t>Военно-профессиональная ориентация, основные направления подготовки специалистов для службы в Вооруженных Силах Российской Федерации.</w:t>
            </w: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Организация и проведение медицинского освиде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тельствования и медицинского обследования при пос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тановке граждан на воинский учет.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Обязательная и добровольная подготовка граждан к военной служ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бе. Увольнение с военной службы и пребывание в за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пасе.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Правовые основы военной службы.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Призыв на военную службу. Особенности прохож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дения военной службы по призыву.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Общие, должностные и специальные обязан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ности военнослужащих.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Прохождение военной службы по контракту. Требова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 xml:space="preserve">ния воинской </w:t>
            </w:r>
            <w:proofErr w:type="gramStart"/>
            <w:r w:rsidRPr="000411C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gramEnd"/>
            <w:r w:rsidRPr="000411C7">
              <w:rPr>
                <w:rFonts w:ascii="Times New Roman" w:hAnsi="Times New Roman"/>
                <w:sz w:val="24"/>
                <w:szCs w:val="24"/>
              </w:rPr>
              <w:t xml:space="preserve"> предъявляемые к гражда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нам, поступающим на военную службу.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Воинская дисциплина, ее сущность и значение. Виды ответственности для военнослужащих.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Воинские звания во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еннослужащих Вооруженных Сил Российской Феде</w:t>
            </w:r>
            <w:r w:rsidRPr="000411C7">
              <w:rPr>
                <w:rFonts w:ascii="Times New Roman" w:hAnsi="Times New Roman"/>
                <w:sz w:val="24"/>
                <w:szCs w:val="24"/>
              </w:rPr>
              <w:softHyphen/>
              <w:t>рации. Военная форма одежды.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Военно-профессиональная</w:t>
            </w:r>
            <w:r w:rsidRPr="000411C7">
              <w:rPr>
                <w:rFonts w:ascii="Times New Roman" w:hAnsi="Times New Roman"/>
                <w:bCs/>
                <w:sz w:val="24"/>
                <w:szCs w:val="24"/>
              </w:rPr>
              <w:t xml:space="preserve"> ориентация</w:t>
            </w:r>
            <w:r w:rsidRPr="000411C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Ограничение средств и методов ведения военных действий в международном гуманитарном праве.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 xml:space="preserve">Защита жертв вооружённых конфликтов. 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  <w:r w:rsidRPr="000411C7">
              <w:rPr>
                <w:rFonts w:ascii="Times New Roman" w:hAnsi="Times New Roman"/>
                <w:sz w:val="24"/>
                <w:szCs w:val="24"/>
              </w:rPr>
              <w:t>Международные отличительные знаки, используемые во время военного конфликта.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</w:rPr>
            </w:pPr>
            <w:r w:rsidRPr="000411C7">
              <w:rPr>
                <w:rFonts w:ascii="Times New Roman" w:hAnsi="Times New Roman"/>
              </w:rPr>
              <w:t>Повторение темы «Основы военной службы»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</w:rPr>
            </w:pPr>
          </w:p>
        </w:tc>
      </w:tr>
      <w:tr w:rsidR="00DB5696" w:rsidRPr="000411C7" w:rsidTr="006B1244">
        <w:tc>
          <w:tcPr>
            <w:tcW w:w="675" w:type="dxa"/>
          </w:tcPr>
          <w:p w:rsidR="00DB5696" w:rsidRPr="000411C7" w:rsidRDefault="00DB5696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B5696" w:rsidRPr="000411C7" w:rsidRDefault="00DB5696" w:rsidP="004C58AD">
            <w:pPr>
              <w:rPr>
                <w:rFonts w:ascii="Times New Roman" w:hAnsi="Times New Roman"/>
              </w:rPr>
            </w:pPr>
            <w:r w:rsidRPr="000411C7">
              <w:rPr>
                <w:rFonts w:ascii="Times New Roman" w:hAnsi="Times New Roman"/>
              </w:rPr>
              <w:t>Зачёт №3 по теме «Основы военной службы»</w:t>
            </w:r>
          </w:p>
        </w:tc>
        <w:tc>
          <w:tcPr>
            <w:tcW w:w="5103" w:type="dxa"/>
            <w:vMerge/>
          </w:tcPr>
          <w:p w:rsidR="00DB5696" w:rsidRPr="000411C7" w:rsidRDefault="00DB5696" w:rsidP="004C58A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B5696" w:rsidRPr="000411C7" w:rsidRDefault="00DB5696" w:rsidP="004C58A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B5696" w:rsidRPr="000411C7" w:rsidRDefault="00DB5696" w:rsidP="004C58AD">
            <w:pPr>
              <w:rPr>
                <w:rFonts w:ascii="Times New Roman" w:hAnsi="Times New Roman"/>
              </w:rPr>
            </w:pPr>
          </w:p>
        </w:tc>
      </w:tr>
      <w:tr w:rsidR="006B1244" w:rsidRPr="000411C7" w:rsidTr="006B1244">
        <w:tc>
          <w:tcPr>
            <w:tcW w:w="675" w:type="dxa"/>
          </w:tcPr>
          <w:p w:rsidR="006B1244" w:rsidRPr="000411C7" w:rsidRDefault="006B1244" w:rsidP="00452E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B1244" w:rsidRPr="000411C7" w:rsidRDefault="006B1244" w:rsidP="004C58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курса ОБЖ в повседневной жизни</w:t>
            </w:r>
          </w:p>
        </w:tc>
        <w:tc>
          <w:tcPr>
            <w:tcW w:w="5103" w:type="dxa"/>
          </w:tcPr>
          <w:p w:rsidR="006B1244" w:rsidRPr="000411C7" w:rsidRDefault="006B1244" w:rsidP="004C58A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B1244" w:rsidRPr="000411C7" w:rsidRDefault="006B1244" w:rsidP="004C58A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B1244" w:rsidRPr="000411C7" w:rsidRDefault="006B1244" w:rsidP="004C58A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B1244" w:rsidRPr="000411C7" w:rsidRDefault="006B1244" w:rsidP="004C58AD">
            <w:pPr>
              <w:rPr>
                <w:rFonts w:ascii="Times New Roman" w:hAnsi="Times New Roman"/>
              </w:rPr>
            </w:pPr>
          </w:p>
        </w:tc>
      </w:tr>
    </w:tbl>
    <w:p w:rsidR="00AC486F" w:rsidRDefault="00AC486F" w:rsidP="00455938">
      <w:pPr>
        <w:rPr>
          <w:sz w:val="28"/>
        </w:rPr>
      </w:pPr>
    </w:p>
    <w:p w:rsidR="000B1422" w:rsidRDefault="00F96F2D" w:rsidP="00AC486F">
      <w:pPr>
        <w:jc w:val="center"/>
        <w:rPr>
          <w:rFonts w:ascii="Times New Roman" w:hAnsi="Times New Roman"/>
          <w:b/>
          <w:sz w:val="24"/>
          <w:szCs w:val="24"/>
        </w:rPr>
      </w:pPr>
      <w:r w:rsidRPr="00F96F2D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F96F2D" w:rsidRDefault="00F96F2D" w:rsidP="00F96F2D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Компьютер</w:t>
      </w:r>
    </w:p>
    <w:p w:rsidR="00F96F2D" w:rsidRDefault="00F96F2D" w:rsidP="00F96F2D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Мультимедиакомплекс</w:t>
      </w:r>
      <w:proofErr w:type="spellEnd"/>
    </w:p>
    <w:p w:rsidR="00F96F2D" w:rsidRDefault="00F96F2D" w:rsidP="00F96F2D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Плакаты</w:t>
      </w:r>
    </w:p>
    <w:p w:rsidR="00F96F2D" w:rsidRDefault="00F96F2D" w:rsidP="00F96F2D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Видеофильмы </w:t>
      </w:r>
    </w:p>
    <w:p w:rsidR="00F96F2D" w:rsidRDefault="00F96F2D" w:rsidP="00F96F2D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Противогазы </w:t>
      </w:r>
    </w:p>
    <w:p w:rsidR="00F96F2D" w:rsidRDefault="00F96F2D" w:rsidP="00F96F2D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Полоса препятствий</w:t>
      </w:r>
    </w:p>
    <w:p w:rsidR="00F96F2D" w:rsidRPr="00F96F2D" w:rsidRDefault="00F96F2D" w:rsidP="00F96F2D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аптечка</w:t>
      </w:r>
    </w:p>
    <w:p w:rsidR="00F96F2D" w:rsidRPr="00F96F2D" w:rsidRDefault="00F96F2D" w:rsidP="00AC486F">
      <w:pPr>
        <w:jc w:val="center"/>
        <w:rPr>
          <w:b/>
        </w:rPr>
      </w:pPr>
    </w:p>
    <w:p w:rsidR="000B1422" w:rsidRDefault="000B1422" w:rsidP="00AC486F">
      <w:pPr>
        <w:jc w:val="center"/>
      </w:pPr>
    </w:p>
    <w:p w:rsidR="000B1422" w:rsidRDefault="000B1422" w:rsidP="00AC486F">
      <w:pPr>
        <w:jc w:val="center"/>
      </w:pPr>
    </w:p>
    <w:p w:rsidR="000B1422" w:rsidRDefault="000B1422" w:rsidP="00AC486F">
      <w:pPr>
        <w:jc w:val="center"/>
      </w:pPr>
    </w:p>
    <w:p w:rsidR="000B1422" w:rsidRDefault="000B1422" w:rsidP="00AC486F">
      <w:pPr>
        <w:jc w:val="center"/>
      </w:pPr>
    </w:p>
    <w:p w:rsidR="000B1422" w:rsidRDefault="000B1422" w:rsidP="00AC486F">
      <w:pPr>
        <w:jc w:val="center"/>
      </w:pPr>
    </w:p>
    <w:p w:rsidR="00452E51" w:rsidRPr="00AC486F" w:rsidRDefault="00AC486F" w:rsidP="00842ACF">
      <w:pPr>
        <w:rPr>
          <w:sz w:val="28"/>
        </w:rPr>
      </w:pPr>
      <w:r>
        <w:t xml:space="preserve"> </w:t>
      </w:r>
    </w:p>
    <w:sectPr w:rsidR="00452E51" w:rsidRPr="00AC486F" w:rsidSect="00950FC6">
      <w:pgSz w:w="16838" w:h="11906" w:orient="landscape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BF5" w:rsidRDefault="006F6BF5" w:rsidP="00001366">
      <w:pPr>
        <w:spacing w:after="0" w:line="240" w:lineRule="auto"/>
      </w:pPr>
      <w:r>
        <w:separator/>
      </w:r>
    </w:p>
  </w:endnote>
  <w:endnote w:type="continuationSeparator" w:id="0">
    <w:p w:rsidR="006F6BF5" w:rsidRDefault="006F6BF5" w:rsidP="0000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BF5" w:rsidRDefault="006F6BF5" w:rsidP="00001366">
      <w:pPr>
        <w:spacing w:after="0" w:line="240" w:lineRule="auto"/>
      </w:pPr>
      <w:r>
        <w:separator/>
      </w:r>
    </w:p>
  </w:footnote>
  <w:footnote w:type="continuationSeparator" w:id="0">
    <w:p w:rsidR="006F6BF5" w:rsidRDefault="006F6BF5" w:rsidP="00001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636"/>
    <w:multiLevelType w:val="hybridMultilevel"/>
    <w:tmpl w:val="F1E6AE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1E6060E"/>
    <w:multiLevelType w:val="hybridMultilevel"/>
    <w:tmpl w:val="DC2AF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71142"/>
    <w:multiLevelType w:val="hybridMultilevel"/>
    <w:tmpl w:val="A45E5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9E459D0"/>
    <w:multiLevelType w:val="hybridMultilevel"/>
    <w:tmpl w:val="8BC8F10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5913492"/>
    <w:multiLevelType w:val="hybridMultilevel"/>
    <w:tmpl w:val="06822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386CFB"/>
    <w:multiLevelType w:val="hybridMultilevel"/>
    <w:tmpl w:val="E64211EC"/>
    <w:lvl w:ilvl="0" w:tplc="F258A3F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C48668E"/>
    <w:multiLevelType w:val="hybridMultilevel"/>
    <w:tmpl w:val="2D4E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97D73"/>
    <w:multiLevelType w:val="hybridMultilevel"/>
    <w:tmpl w:val="6430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D69B3"/>
    <w:multiLevelType w:val="hybridMultilevel"/>
    <w:tmpl w:val="AE381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37EAF"/>
    <w:multiLevelType w:val="hybridMultilevel"/>
    <w:tmpl w:val="14F6685A"/>
    <w:lvl w:ilvl="0" w:tplc="C03654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4D7120D1"/>
    <w:multiLevelType w:val="hybridMultilevel"/>
    <w:tmpl w:val="74C2B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33B7B"/>
    <w:multiLevelType w:val="hybridMultilevel"/>
    <w:tmpl w:val="2A649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9637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681C3F40"/>
    <w:multiLevelType w:val="hybridMultilevel"/>
    <w:tmpl w:val="56C89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73A7B"/>
    <w:multiLevelType w:val="hybridMultilevel"/>
    <w:tmpl w:val="9C668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831390"/>
    <w:multiLevelType w:val="hybridMultilevel"/>
    <w:tmpl w:val="63146AE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7D91784D"/>
    <w:multiLevelType w:val="hybridMultilevel"/>
    <w:tmpl w:val="EDE03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7"/>
  </w:num>
  <w:num w:numId="19">
    <w:abstractNumId w:val="13"/>
  </w:num>
  <w:num w:numId="20">
    <w:abstractNumId w:val="18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462"/>
    <w:rsid w:val="00001366"/>
    <w:rsid w:val="0002256B"/>
    <w:rsid w:val="000411C7"/>
    <w:rsid w:val="000B1422"/>
    <w:rsid w:val="000D0462"/>
    <w:rsid w:val="00193EEA"/>
    <w:rsid w:val="002C792A"/>
    <w:rsid w:val="002E5A7E"/>
    <w:rsid w:val="00302054"/>
    <w:rsid w:val="004302F1"/>
    <w:rsid w:val="00452E51"/>
    <w:rsid w:val="00455938"/>
    <w:rsid w:val="004A46C2"/>
    <w:rsid w:val="004A746A"/>
    <w:rsid w:val="004C58AD"/>
    <w:rsid w:val="00542234"/>
    <w:rsid w:val="00556873"/>
    <w:rsid w:val="005804F0"/>
    <w:rsid w:val="005B32FD"/>
    <w:rsid w:val="005B5B65"/>
    <w:rsid w:val="0068173C"/>
    <w:rsid w:val="00683DA6"/>
    <w:rsid w:val="00695635"/>
    <w:rsid w:val="006B1244"/>
    <w:rsid w:val="006C7CA1"/>
    <w:rsid w:val="006F6BF5"/>
    <w:rsid w:val="00704BCB"/>
    <w:rsid w:val="00717ECB"/>
    <w:rsid w:val="007C2D3B"/>
    <w:rsid w:val="007C7A4C"/>
    <w:rsid w:val="00842ACF"/>
    <w:rsid w:val="008C7D4B"/>
    <w:rsid w:val="00921250"/>
    <w:rsid w:val="00934224"/>
    <w:rsid w:val="00950FC6"/>
    <w:rsid w:val="00953F6C"/>
    <w:rsid w:val="00986F29"/>
    <w:rsid w:val="00A24ED0"/>
    <w:rsid w:val="00A67BA3"/>
    <w:rsid w:val="00AC486F"/>
    <w:rsid w:val="00B2636D"/>
    <w:rsid w:val="00B65226"/>
    <w:rsid w:val="00B73585"/>
    <w:rsid w:val="00B958CE"/>
    <w:rsid w:val="00BC015F"/>
    <w:rsid w:val="00D94C17"/>
    <w:rsid w:val="00DA0432"/>
    <w:rsid w:val="00DB5696"/>
    <w:rsid w:val="00DC6D88"/>
    <w:rsid w:val="00E46F6D"/>
    <w:rsid w:val="00E9306D"/>
    <w:rsid w:val="00F62CE2"/>
    <w:rsid w:val="00F9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5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52E5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452E51"/>
    <w:pPr>
      <w:keepNext/>
      <w:widowControl w:val="0"/>
      <w:autoSpaceDE w:val="0"/>
      <w:autoSpaceDN w:val="0"/>
      <w:adjustRightInd w:val="0"/>
      <w:spacing w:before="240" w:after="60" w:line="280" w:lineRule="auto"/>
      <w:ind w:firstLine="28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52E51"/>
    <w:pPr>
      <w:widowControl w:val="0"/>
      <w:autoSpaceDE w:val="0"/>
      <w:autoSpaceDN w:val="0"/>
      <w:adjustRightInd w:val="0"/>
      <w:spacing w:before="240" w:after="60" w:line="280" w:lineRule="auto"/>
      <w:ind w:firstLine="280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D046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D04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D0462"/>
    <w:pPr>
      <w:ind w:left="720"/>
      <w:contextualSpacing/>
    </w:pPr>
  </w:style>
  <w:style w:type="paragraph" w:styleId="a6">
    <w:name w:val="No Spacing"/>
    <w:uiPriority w:val="1"/>
    <w:qFormat/>
    <w:rsid w:val="000D04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6C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semiHidden/>
    <w:unhideWhenUsed/>
    <w:rsid w:val="00A67BA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67BA3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A67BA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9342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34224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342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4224"/>
    <w:rPr>
      <w:rFonts w:ascii="Calibri" w:eastAsia="Times New Roman" w:hAnsi="Calibri" w:cs="Times New Roman"/>
      <w:sz w:val="16"/>
      <w:szCs w:val="16"/>
      <w:lang w:eastAsia="ru-RU"/>
    </w:rPr>
  </w:style>
  <w:style w:type="character" w:styleId="ab">
    <w:name w:val="footnote reference"/>
    <w:basedOn w:val="a0"/>
    <w:semiHidden/>
    <w:rsid w:val="00001366"/>
    <w:rPr>
      <w:vertAlign w:val="superscript"/>
    </w:rPr>
  </w:style>
  <w:style w:type="paragraph" w:styleId="ac">
    <w:name w:val="footnote text"/>
    <w:basedOn w:val="a"/>
    <w:link w:val="ad"/>
    <w:semiHidden/>
    <w:rsid w:val="0000136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0013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52E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52E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52E5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FR1">
    <w:name w:val="FR1"/>
    <w:rsid w:val="00452E51"/>
    <w:pPr>
      <w:widowControl w:val="0"/>
      <w:autoSpaceDE w:val="0"/>
      <w:autoSpaceDN w:val="0"/>
      <w:adjustRightInd w:val="0"/>
      <w:spacing w:before="260" w:after="0" w:line="260" w:lineRule="auto"/>
      <w:ind w:left="520" w:right="1600"/>
    </w:pPr>
    <w:rPr>
      <w:rFonts w:ascii="Arial" w:eastAsia="Times New Roman" w:hAnsi="Arial" w:cs="Arial"/>
      <w:lang w:eastAsia="ru-RU"/>
    </w:rPr>
  </w:style>
  <w:style w:type="paragraph" w:customStyle="1" w:styleId="FR2">
    <w:name w:val="FR2"/>
    <w:rsid w:val="00452E51"/>
    <w:pPr>
      <w:widowControl w:val="0"/>
      <w:autoSpaceDE w:val="0"/>
      <w:autoSpaceDN w:val="0"/>
      <w:adjustRightInd w:val="0"/>
      <w:spacing w:before="120" w:after="0" w:line="320" w:lineRule="auto"/>
      <w:ind w:left="480" w:right="400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R3">
    <w:name w:val="FR3"/>
    <w:rsid w:val="00452E51"/>
    <w:pPr>
      <w:widowControl w:val="0"/>
      <w:autoSpaceDE w:val="0"/>
      <w:autoSpaceDN w:val="0"/>
      <w:adjustRightInd w:val="0"/>
      <w:spacing w:before="100" w:after="0" w:line="320" w:lineRule="auto"/>
      <w:ind w:left="640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styleId="ae">
    <w:name w:val="Plain Text"/>
    <w:basedOn w:val="a"/>
    <w:link w:val="af"/>
    <w:rsid w:val="00452E5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452E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452E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95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50F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AE57-9F1B-4E26-A4D7-FACB5E71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Рашидовна</cp:lastModifiedBy>
  <cp:revision>4</cp:revision>
  <dcterms:created xsi:type="dcterms:W3CDTF">2014-06-14T18:19:00Z</dcterms:created>
  <dcterms:modified xsi:type="dcterms:W3CDTF">2014-06-30T08:50:00Z</dcterms:modified>
</cp:coreProperties>
</file>