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EE" w:rsidRDefault="00C807EE" w:rsidP="00C807EE">
      <w:pPr>
        <w:spacing w:after="0"/>
        <w:jc w:val="center"/>
        <w:rPr>
          <w:rFonts w:ascii="Times New Roman" w:hAnsi="Times New Roman" w:cs="Times New Roman"/>
          <w:sz w:val="36"/>
          <w:szCs w:val="36"/>
        </w:rPr>
      </w:pPr>
      <w:r w:rsidRPr="00093891">
        <w:rPr>
          <w:rFonts w:ascii="Times New Roman" w:hAnsi="Times New Roman" w:cs="Times New Roman"/>
          <w:sz w:val="36"/>
          <w:szCs w:val="36"/>
        </w:rPr>
        <w:t>Пояснительная записка</w:t>
      </w:r>
    </w:p>
    <w:p w:rsidR="00C807EE" w:rsidRDefault="00C807EE" w:rsidP="00C807EE">
      <w:pPr>
        <w:spacing w:after="0"/>
        <w:jc w:val="center"/>
        <w:rPr>
          <w:rFonts w:ascii="Times New Roman" w:hAnsi="Times New Roman" w:cs="Times New Roman"/>
          <w:sz w:val="36"/>
          <w:szCs w:val="36"/>
        </w:rPr>
      </w:pPr>
    </w:p>
    <w:p w:rsidR="00C807EE" w:rsidRDefault="00C807EE" w:rsidP="00C807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Рабочая программа по истории для 10 класса составлена на  основе Федерального компонента Государственного образовательного стандарта основного общего образования  по истории МО РФ 2004 года, примерной программы по истории Сборник  нормативных документов.</w:t>
      </w:r>
      <w:proofErr w:type="gramEnd"/>
      <w:r>
        <w:rPr>
          <w:rFonts w:ascii="Times New Roman" w:hAnsi="Times New Roman" w:cs="Times New Roman"/>
          <w:sz w:val="28"/>
          <w:szCs w:val="28"/>
        </w:rPr>
        <w:t xml:space="preserve"> Рабочие программы по истории 5-11 классы. – М.: / Н.И. Чеботарева. Глобус. 2009. Образовательный  стандарт.</w:t>
      </w:r>
    </w:p>
    <w:p w:rsidR="00C807EE" w:rsidRDefault="00C807EE" w:rsidP="00C807EE">
      <w:pPr>
        <w:spacing w:after="0"/>
        <w:jc w:val="both"/>
        <w:rPr>
          <w:rFonts w:ascii="Times New Roman" w:hAnsi="Times New Roman" w:cs="Times New Roman"/>
          <w:sz w:val="28"/>
          <w:szCs w:val="28"/>
        </w:rPr>
      </w:pPr>
      <w:r>
        <w:rPr>
          <w:rFonts w:ascii="Times New Roman" w:hAnsi="Times New Roman" w:cs="Times New Roman"/>
          <w:sz w:val="28"/>
          <w:szCs w:val="28"/>
        </w:rPr>
        <w:t xml:space="preserve">     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Ключевую роль играет развитие способности старшеклассников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ученика, обеспечивается возможность критического восприятия старшеклассниками окружающей социальной реальности, определения собственной позиции по отношению к различным явлениям общественной жизни, осознанного моделирования явлениям общественной жизни, осознанного моделирования собственных действий в тех или иных ситуациях.</w:t>
      </w:r>
    </w:p>
    <w:p w:rsidR="00C807EE" w:rsidRDefault="00C807EE" w:rsidP="00C807EE">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Развивающий потенциал системы исторического образования на  старшей ступени обучения связан с переходом от изучения фактов к их  осмыслению и сравнительно-историческому анализу.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приоритеты отдаются не усвоению все большего количества информации и способности воспроизводить ее, а с овладением навыками анализа, объяснения, оценки исторических явлений, развитию коммуникативной культуры учащихся.</w:t>
      </w:r>
    </w:p>
    <w:p w:rsidR="00C807EE" w:rsidRDefault="00C807EE" w:rsidP="00C807EE">
      <w:pPr>
        <w:spacing w:after="0"/>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реализуется на базовом уровне изучения истории, особенностью  которой  является его  общеобязательный статус,  независимость до вузовской подготовки учащихся. Базовый уровень – инвариантный  компонент исторического образования на средней ступени.</w:t>
      </w:r>
    </w:p>
    <w:p w:rsidR="00C807EE" w:rsidRDefault="00C807EE" w:rsidP="00C807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807EE" w:rsidRDefault="00C807EE" w:rsidP="00C807EE">
      <w:pPr>
        <w:spacing w:after="0"/>
        <w:jc w:val="both"/>
        <w:rPr>
          <w:rFonts w:ascii="Times New Roman" w:hAnsi="Times New Roman" w:cs="Times New Roman"/>
          <w:i/>
          <w:sz w:val="28"/>
          <w:szCs w:val="28"/>
          <w:u w:val="single"/>
        </w:rPr>
      </w:pPr>
    </w:p>
    <w:p w:rsidR="00C807EE" w:rsidRDefault="00C807EE" w:rsidP="00C807EE">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Цели:</w:t>
      </w:r>
    </w:p>
    <w:p w:rsidR="00C807EE" w:rsidRDefault="00C807EE" w:rsidP="00C807EE">
      <w:pPr>
        <w:pStyle w:val="a3"/>
        <w:numPr>
          <w:ilvl w:val="0"/>
          <w:numId w:val="1"/>
        </w:numPr>
        <w:spacing w:after="0"/>
        <w:jc w:val="both"/>
        <w:rPr>
          <w:rFonts w:ascii="Times New Roman" w:hAnsi="Times New Roman" w:cs="Times New Roman"/>
          <w:sz w:val="28"/>
          <w:szCs w:val="28"/>
        </w:rPr>
      </w:pPr>
      <w:r w:rsidRPr="00AB3924">
        <w:rPr>
          <w:rFonts w:ascii="Times New Roman" w:hAnsi="Times New Roman" w:cs="Times New Roman"/>
          <w:sz w:val="28"/>
          <w:szCs w:val="28"/>
        </w:rPr>
        <w:t>Воспитание гражданственности, развитие мировоззренческих убеждений учащихся на основе осмысления ими исторически сл</w:t>
      </w:r>
      <w:r>
        <w:rPr>
          <w:rFonts w:ascii="Times New Roman" w:hAnsi="Times New Roman" w:cs="Times New Roman"/>
          <w:sz w:val="28"/>
          <w:szCs w:val="28"/>
        </w:rPr>
        <w:t>ожившихся культурных, религиозных, этнонациональных традиций, нравственных и социальных установок.</w:t>
      </w:r>
    </w:p>
    <w:p w:rsidR="00C807EE" w:rsidRDefault="00C807EE" w:rsidP="00C807E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Развитие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807EE" w:rsidRDefault="00C807EE" w:rsidP="00C807E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807EE" w:rsidRDefault="00C807EE" w:rsidP="00C807EE">
      <w:pPr>
        <w:spacing w:after="0"/>
        <w:jc w:val="both"/>
        <w:rPr>
          <w:rFonts w:ascii="Times New Roman" w:hAnsi="Times New Roman" w:cs="Times New Roman"/>
          <w:sz w:val="28"/>
          <w:szCs w:val="28"/>
        </w:rPr>
      </w:pPr>
    </w:p>
    <w:p w:rsidR="00C807EE" w:rsidRDefault="00C807EE" w:rsidP="00C807EE">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Задачи курса:</w:t>
      </w:r>
    </w:p>
    <w:p w:rsidR="00C807EE" w:rsidRDefault="00C807EE" w:rsidP="00C807E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Познакомить учащихся с социокультурным опытом человечества, исторически сложившимися мировоззренческими системами.</w:t>
      </w:r>
    </w:p>
    <w:p w:rsidR="00C807EE" w:rsidRDefault="00C807EE" w:rsidP="00C807EE">
      <w:pPr>
        <w:pStyle w:val="a3"/>
        <w:numPr>
          <w:ilvl w:val="0"/>
          <w:numId w:val="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Сформировать информационно-коммуникативные навыки учащихся; навыки поиска нужной информации по заданной теме в источниках разного типа, отделения основной информации от второстепенной, критического оценивания достоверности полученной информации.</w:t>
      </w:r>
      <w:proofErr w:type="gramEnd"/>
    </w:p>
    <w:p w:rsidR="00C807EE" w:rsidRDefault="00C807EE" w:rsidP="00C807E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Сформировать умения развернуто  обосновывать суждения, давать определения, приводить доказательства,  объяснять изученные  положения на самостоятельно подобранных примерах.</w:t>
      </w:r>
    </w:p>
    <w:p w:rsidR="00C807EE" w:rsidRPr="00FF6030" w:rsidRDefault="00C807EE" w:rsidP="00C807E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Сформировать умения формулировать свои мировоззренческие взгляды, осознанно  определять свою национальную, социальную принадлежность, свою гражданскую позицию.</w:t>
      </w:r>
    </w:p>
    <w:p w:rsidR="00C807EE" w:rsidRPr="00AB3924" w:rsidRDefault="00C807EE" w:rsidP="00C807EE">
      <w:pPr>
        <w:spacing w:after="0"/>
        <w:jc w:val="both"/>
        <w:rPr>
          <w:rFonts w:ascii="Times New Roman" w:hAnsi="Times New Roman" w:cs="Times New Roman"/>
          <w:sz w:val="28"/>
          <w:szCs w:val="28"/>
        </w:rPr>
      </w:pPr>
    </w:p>
    <w:p w:rsidR="00C807EE" w:rsidRDefault="00C807EE" w:rsidP="00C807EE">
      <w:pPr>
        <w:spacing w:after="0"/>
        <w:jc w:val="both"/>
        <w:rPr>
          <w:rFonts w:ascii="Times New Roman" w:hAnsi="Times New Roman" w:cs="Times New Roman"/>
          <w:sz w:val="28"/>
          <w:szCs w:val="28"/>
        </w:rPr>
      </w:pPr>
    </w:p>
    <w:p w:rsidR="00C807EE" w:rsidRDefault="00C807EE" w:rsidP="00C807EE">
      <w:pPr>
        <w:spacing w:after="0"/>
        <w:ind w:left="585"/>
        <w:jc w:val="center"/>
        <w:rPr>
          <w:rFonts w:ascii="Times New Roman" w:hAnsi="Times New Roman" w:cs="Times New Roman"/>
          <w:i/>
          <w:sz w:val="28"/>
          <w:szCs w:val="28"/>
          <w:u w:val="single"/>
        </w:rPr>
      </w:pPr>
      <w:r>
        <w:rPr>
          <w:rFonts w:ascii="Times New Roman" w:hAnsi="Times New Roman" w:cs="Times New Roman"/>
          <w:i/>
          <w:sz w:val="28"/>
          <w:szCs w:val="28"/>
          <w:u w:val="single"/>
        </w:rPr>
        <w:t>Место программы в образовательном процессе:</w:t>
      </w:r>
    </w:p>
    <w:p w:rsidR="00C807EE" w:rsidRDefault="00C807EE" w:rsidP="00C807EE">
      <w:pPr>
        <w:spacing w:after="0"/>
        <w:ind w:left="585"/>
        <w:jc w:val="both"/>
        <w:rPr>
          <w:rFonts w:ascii="Times New Roman" w:hAnsi="Times New Roman" w:cs="Times New Roman"/>
          <w:sz w:val="28"/>
          <w:szCs w:val="28"/>
        </w:rPr>
      </w:pPr>
      <w:r>
        <w:rPr>
          <w:rFonts w:ascii="Times New Roman" w:hAnsi="Times New Roman" w:cs="Times New Roman"/>
          <w:sz w:val="28"/>
          <w:szCs w:val="28"/>
        </w:rPr>
        <w:t xml:space="preserve">   Федеральный  базисный учебный план отводит для обязательного изучения учебного предмета «История Отечества» в 10 классе 70 часов на базовом уровне из расчета 2 учебных часа в неделю.</w:t>
      </w:r>
    </w:p>
    <w:p w:rsidR="00C807EE" w:rsidRPr="00FF6030" w:rsidRDefault="00C807EE" w:rsidP="00C807EE">
      <w:pPr>
        <w:spacing w:after="0"/>
        <w:ind w:left="585"/>
        <w:jc w:val="both"/>
        <w:rPr>
          <w:rFonts w:ascii="Times New Roman" w:hAnsi="Times New Roman" w:cs="Times New Roman"/>
          <w:sz w:val="28"/>
          <w:szCs w:val="28"/>
        </w:rPr>
      </w:pPr>
    </w:p>
    <w:p w:rsidR="00C807EE" w:rsidRDefault="00C807EE" w:rsidP="00C807EE">
      <w:pPr>
        <w:spacing w:after="0"/>
        <w:ind w:left="585"/>
        <w:jc w:val="center"/>
        <w:rPr>
          <w:rFonts w:ascii="Times New Roman" w:hAnsi="Times New Roman" w:cs="Times New Roman"/>
          <w:i/>
          <w:sz w:val="28"/>
          <w:szCs w:val="28"/>
          <w:u w:val="single"/>
        </w:rPr>
      </w:pPr>
      <w:r>
        <w:rPr>
          <w:rFonts w:ascii="Times New Roman" w:hAnsi="Times New Roman" w:cs="Times New Roman"/>
          <w:i/>
          <w:sz w:val="28"/>
          <w:szCs w:val="28"/>
          <w:u w:val="single"/>
        </w:rPr>
        <w:t>Рабочая программа ориентирована на использование учебников:</w:t>
      </w:r>
    </w:p>
    <w:p w:rsidR="00C807EE" w:rsidRDefault="00C807EE" w:rsidP="00C807EE">
      <w:pPr>
        <w:spacing w:after="0"/>
        <w:ind w:left="585"/>
        <w:rPr>
          <w:rFonts w:ascii="Times New Roman" w:hAnsi="Times New Roman" w:cs="Times New Roman"/>
          <w:sz w:val="28"/>
          <w:szCs w:val="28"/>
        </w:rPr>
      </w:pPr>
    </w:p>
    <w:p w:rsidR="00C807EE" w:rsidRDefault="00C807EE" w:rsidP="00C807E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Сахаров А.Н., Буганов В.И.  История России с древнейших времен до конца 17 в. Учебн.  Для 10 кл. / Под ред. А.Н. Сахарова. – М.: Просвещение, 2004 г.</w:t>
      </w:r>
    </w:p>
    <w:p w:rsidR="00C807EE" w:rsidRDefault="00C807EE" w:rsidP="00C807E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Сахаров А.Н., Буганов В.И. История России. 18-19 вв. Учебн. Для 10 кл. / Под ред. А.Н. Сахаров. – М.: Просвещение, 2004 г.</w:t>
      </w:r>
    </w:p>
    <w:p w:rsidR="00C807EE" w:rsidRDefault="00C807EE" w:rsidP="00C807EE">
      <w:pPr>
        <w:pStyle w:val="a3"/>
        <w:numPr>
          <w:ilvl w:val="0"/>
          <w:numId w:val="2"/>
        </w:numPr>
        <w:spacing w:after="0"/>
        <w:rPr>
          <w:rFonts w:ascii="Times New Roman" w:hAnsi="Times New Roman" w:cs="Times New Roman"/>
          <w:sz w:val="28"/>
          <w:szCs w:val="28"/>
        </w:rPr>
      </w:pPr>
    </w:p>
    <w:p w:rsidR="00C807EE" w:rsidRDefault="00C807EE" w:rsidP="00C807EE">
      <w:pPr>
        <w:pStyle w:val="a3"/>
        <w:spacing w:after="0"/>
        <w:ind w:left="945"/>
        <w:jc w:val="center"/>
        <w:rPr>
          <w:rFonts w:ascii="Times New Roman" w:hAnsi="Times New Roman" w:cs="Times New Roman"/>
          <w:i/>
          <w:sz w:val="28"/>
          <w:szCs w:val="28"/>
          <w:u w:val="single"/>
        </w:rPr>
      </w:pPr>
      <w:r>
        <w:rPr>
          <w:rFonts w:ascii="Times New Roman" w:hAnsi="Times New Roman" w:cs="Times New Roman"/>
          <w:i/>
          <w:sz w:val="28"/>
          <w:szCs w:val="28"/>
          <w:u w:val="single"/>
        </w:rPr>
        <w:t>Основные разделы:</w:t>
      </w:r>
    </w:p>
    <w:p w:rsidR="00C807EE" w:rsidRDefault="00C807EE" w:rsidP="00C807EE">
      <w:pPr>
        <w:pStyle w:val="a3"/>
        <w:spacing w:after="0"/>
        <w:ind w:left="945"/>
        <w:jc w:val="center"/>
        <w:rPr>
          <w:rFonts w:ascii="Times New Roman" w:hAnsi="Times New Roman" w:cs="Times New Roman"/>
          <w:i/>
          <w:sz w:val="28"/>
          <w:szCs w:val="28"/>
          <w:u w:val="single"/>
        </w:rPr>
      </w:pPr>
    </w:p>
    <w:tbl>
      <w:tblPr>
        <w:tblStyle w:val="a4"/>
        <w:tblW w:w="0" w:type="auto"/>
        <w:tblInd w:w="-601" w:type="dxa"/>
        <w:tblLook w:val="04A0"/>
      </w:tblPr>
      <w:tblGrid>
        <w:gridCol w:w="1135"/>
        <w:gridCol w:w="7654"/>
        <w:gridCol w:w="1383"/>
      </w:tblGrid>
      <w:tr w:rsidR="00C807EE" w:rsidTr="00AC7383">
        <w:tc>
          <w:tcPr>
            <w:tcW w:w="1135" w:type="dxa"/>
          </w:tcPr>
          <w:p w:rsidR="00C807EE" w:rsidRDefault="00C807EE"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раздел</w:t>
            </w:r>
          </w:p>
        </w:tc>
        <w:tc>
          <w:tcPr>
            <w:tcW w:w="7654" w:type="dxa"/>
          </w:tcPr>
          <w:p w:rsidR="00C807EE" w:rsidRDefault="00C807EE"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тема</w:t>
            </w:r>
          </w:p>
        </w:tc>
        <w:tc>
          <w:tcPr>
            <w:tcW w:w="1383" w:type="dxa"/>
          </w:tcPr>
          <w:p w:rsidR="00C807EE" w:rsidRDefault="00C807EE" w:rsidP="00AC7383">
            <w:pPr>
              <w:pStyle w:val="a3"/>
              <w:ind w:left="0"/>
              <w:jc w:val="center"/>
              <w:rPr>
                <w:rFonts w:ascii="Times New Roman" w:hAnsi="Times New Roman" w:cs="Times New Roman"/>
                <w:sz w:val="24"/>
                <w:szCs w:val="24"/>
              </w:rPr>
            </w:pPr>
            <w:r>
              <w:rPr>
                <w:rFonts w:ascii="Times New Roman" w:hAnsi="Times New Roman" w:cs="Times New Roman"/>
                <w:sz w:val="24"/>
                <w:szCs w:val="24"/>
              </w:rPr>
              <w:t>часы</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 xml:space="preserve">История России с древнейших времен до конца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383" w:type="dxa"/>
          </w:tcPr>
          <w:p w:rsidR="00C807EE" w:rsidRDefault="00C807EE" w:rsidP="00AC7383">
            <w:pPr>
              <w:pStyle w:val="a3"/>
              <w:ind w:left="0"/>
              <w:rPr>
                <w:rFonts w:ascii="Times New Roman" w:hAnsi="Times New Roman" w:cs="Times New Roman"/>
                <w:sz w:val="24"/>
                <w:szCs w:val="24"/>
              </w:rPr>
            </w:pP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Р.1.</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Русь древняя и средневековая.</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5</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Р.2.</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 xml:space="preserve">Древняя Русь (9-начало 13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11</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Р.3.</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 xml:space="preserve">Русские земли и княжества в 13 –середине 15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6</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Р.4.</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 xml:space="preserve">Россия в 16 – начале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5</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Р.5.</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Россия в Новое время.</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8</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Р.6.</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 xml:space="preserve">Россия в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11</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Р.7.</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 xml:space="preserve">Российская империя в первой половине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9</w:t>
            </w:r>
          </w:p>
        </w:tc>
      </w:tr>
      <w:tr w:rsidR="00C807EE" w:rsidTr="00AC7383">
        <w:tc>
          <w:tcPr>
            <w:tcW w:w="1135"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Р.8.</w:t>
            </w:r>
          </w:p>
        </w:tc>
        <w:tc>
          <w:tcPr>
            <w:tcW w:w="7654"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 xml:space="preserve">Российская империя во второй половине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383" w:type="dxa"/>
          </w:tcPr>
          <w:p w:rsidR="00C807EE" w:rsidRDefault="00C807EE" w:rsidP="00AC7383">
            <w:pPr>
              <w:pStyle w:val="a3"/>
              <w:ind w:left="0"/>
              <w:rPr>
                <w:rFonts w:ascii="Times New Roman" w:hAnsi="Times New Roman" w:cs="Times New Roman"/>
                <w:sz w:val="24"/>
                <w:szCs w:val="24"/>
              </w:rPr>
            </w:pPr>
            <w:r>
              <w:rPr>
                <w:rFonts w:ascii="Times New Roman" w:hAnsi="Times New Roman" w:cs="Times New Roman"/>
                <w:sz w:val="24"/>
                <w:szCs w:val="24"/>
              </w:rPr>
              <w:t>15</w:t>
            </w:r>
          </w:p>
        </w:tc>
      </w:tr>
    </w:tbl>
    <w:p w:rsidR="00C807EE" w:rsidRPr="00A62CE3" w:rsidRDefault="00C807EE" w:rsidP="00C807EE">
      <w:pPr>
        <w:pStyle w:val="a3"/>
        <w:spacing w:after="0"/>
        <w:ind w:left="945"/>
        <w:rPr>
          <w:rFonts w:ascii="Times New Roman" w:hAnsi="Times New Roman" w:cs="Times New Roman"/>
          <w:sz w:val="24"/>
          <w:szCs w:val="24"/>
        </w:rPr>
      </w:pPr>
    </w:p>
    <w:p w:rsidR="00C807EE" w:rsidRDefault="00C807EE" w:rsidP="00C807EE">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Дополнительная литература:</w:t>
      </w:r>
    </w:p>
    <w:p w:rsidR="00C807EE" w:rsidRDefault="00C807EE" w:rsidP="00C807E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Агафонов С.В. Схемы и таблицы по истории 10 кл.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Астрель. 2006.- 48.</w:t>
      </w:r>
    </w:p>
    <w:p w:rsidR="00C807EE" w:rsidRPr="00BC22A6" w:rsidRDefault="00C807EE" w:rsidP="00C807E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Ивашко М.И. Схемы и таблицы по истории России. – М.: Материк-Альфа. 2005.- 64.</w:t>
      </w:r>
    </w:p>
    <w:p w:rsidR="00C807EE" w:rsidRDefault="00C807EE" w:rsidP="00C807E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Кириллов В.В. Отечественная история в схемах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 Эксмо.2005</w:t>
      </w:r>
    </w:p>
    <w:p w:rsidR="00C807EE" w:rsidRDefault="00C807EE" w:rsidP="00C807E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Костомаров Н.И. Русская история в жизнеописаниях ее важнейших деятелей . 3 тома.-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Ленинград.2007.</w:t>
      </w:r>
    </w:p>
    <w:p w:rsidR="00C807EE" w:rsidRDefault="00C807EE" w:rsidP="00C807E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Перевезенцева Т.В. История России. 8 кл. Кн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учителя. –М.: Русское слово. 2012. -464.</w:t>
      </w:r>
    </w:p>
    <w:p w:rsidR="00C807EE" w:rsidRDefault="00C807EE" w:rsidP="00C807E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Серов  Б.Н. История России с древнейших времен до конца 19 века. 10 кл. Поурочные разработки. – М.: ВАКО. 2005.- 325.</w:t>
      </w:r>
    </w:p>
    <w:p w:rsidR="00C807EE" w:rsidRDefault="00C807EE" w:rsidP="00C807EE">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Хач</w:t>
      </w:r>
      <w:r w:rsidRPr="00BC22A6">
        <w:rPr>
          <w:rFonts w:ascii="Times New Roman" w:hAnsi="Times New Roman" w:cs="Times New Roman"/>
          <w:sz w:val="28"/>
          <w:szCs w:val="28"/>
        </w:rPr>
        <w:t>атурян В.М. История мировых цивилизаций. 10-11 кл. – М.: Дрофа. 2001. – 256.</w:t>
      </w:r>
    </w:p>
    <w:p w:rsidR="00C807EE" w:rsidRDefault="00C807EE" w:rsidP="00C807EE">
      <w:pPr>
        <w:pStyle w:val="a3"/>
        <w:numPr>
          <w:ilvl w:val="0"/>
          <w:numId w:val="3"/>
        </w:numPr>
        <w:spacing w:after="0" w:line="240" w:lineRule="auto"/>
        <w:jc w:val="both"/>
        <w:rPr>
          <w:rFonts w:ascii="Times New Roman" w:hAnsi="Times New Roman" w:cs="Times New Roman"/>
          <w:sz w:val="28"/>
          <w:szCs w:val="28"/>
        </w:rPr>
      </w:pPr>
      <w:r w:rsidRPr="00BC22A6">
        <w:rPr>
          <w:rFonts w:ascii="Times New Roman" w:hAnsi="Times New Roman" w:cs="Times New Roman"/>
          <w:sz w:val="28"/>
          <w:szCs w:val="28"/>
        </w:rPr>
        <w:t>Шестаков А.В. История СССР в художественно-исторических образах.</w:t>
      </w:r>
      <w:r>
        <w:rPr>
          <w:rFonts w:ascii="Times New Roman" w:hAnsi="Times New Roman" w:cs="Times New Roman"/>
          <w:sz w:val="28"/>
          <w:szCs w:val="28"/>
        </w:rPr>
        <w:t xml:space="preserve"> </w:t>
      </w:r>
      <w:r w:rsidRPr="00BC22A6">
        <w:rPr>
          <w:rFonts w:ascii="Times New Roman" w:hAnsi="Times New Roman" w:cs="Times New Roman"/>
          <w:sz w:val="28"/>
          <w:szCs w:val="28"/>
        </w:rPr>
        <w:t>-</w:t>
      </w:r>
      <w:r>
        <w:rPr>
          <w:rFonts w:ascii="Times New Roman" w:hAnsi="Times New Roman" w:cs="Times New Roman"/>
          <w:sz w:val="28"/>
          <w:szCs w:val="28"/>
        </w:rPr>
        <w:t xml:space="preserve"> </w:t>
      </w:r>
      <w:r w:rsidRPr="00BC22A6">
        <w:rPr>
          <w:rFonts w:ascii="Times New Roman" w:hAnsi="Times New Roman" w:cs="Times New Roman"/>
          <w:sz w:val="28"/>
          <w:szCs w:val="28"/>
        </w:rPr>
        <w:t>М.: Прос</w:t>
      </w:r>
      <w:r>
        <w:rPr>
          <w:rFonts w:ascii="Times New Roman" w:hAnsi="Times New Roman" w:cs="Times New Roman"/>
          <w:sz w:val="28"/>
          <w:szCs w:val="28"/>
        </w:rPr>
        <w:t>в</w:t>
      </w:r>
      <w:r w:rsidRPr="00BC22A6">
        <w:rPr>
          <w:rFonts w:ascii="Times New Roman" w:hAnsi="Times New Roman" w:cs="Times New Roman"/>
          <w:sz w:val="28"/>
          <w:szCs w:val="28"/>
        </w:rPr>
        <w:t>ещение. 1985</w:t>
      </w:r>
      <w:r>
        <w:rPr>
          <w:rFonts w:ascii="Times New Roman" w:hAnsi="Times New Roman" w:cs="Times New Roman"/>
          <w:sz w:val="28"/>
          <w:szCs w:val="28"/>
        </w:rPr>
        <w:t>. -240.</w:t>
      </w:r>
    </w:p>
    <w:p w:rsidR="00C807EE" w:rsidRDefault="00C807EE" w:rsidP="00C807EE">
      <w:pPr>
        <w:spacing w:after="0" w:line="240" w:lineRule="auto"/>
        <w:jc w:val="both"/>
        <w:rPr>
          <w:rFonts w:ascii="Times New Roman" w:hAnsi="Times New Roman" w:cs="Times New Roman"/>
          <w:sz w:val="28"/>
          <w:szCs w:val="28"/>
        </w:rPr>
      </w:pPr>
    </w:p>
    <w:p w:rsidR="00C807EE" w:rsidRDefault="00C807EE" w:rsidP="00C807EE">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Список карт и картин:</w:t>
      </w:r>
    </w:p>
    <w:p w:rsidR="00C807EE" w:rsidRDefault="00C807EE" w:rsidP="00C807EE">
      <w:pPr>
        <w:spacing w:after="0" w:line="240" w:lineRule="auto"/>
        <w:jc w:val="both"/>
        <w:rPr>
          <w:rFonts w:ascii="Times New Roman" w:hAnsi="Times New Roman" w:cs="Times New Roman"/>
          <w:sz w:val="28"/>
          <w:szCs w:val="28"/>
        </w:rPr>
      </w:pP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Карты:</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Древнерусское государство.</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Борьба  народов нашей страны с иноземными захватчиками в 13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Русские княжества в 12 – начале 13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русского централизованного государства.</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территории России с 1700 по 1914 гг.</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Нашествие наполеона 1812 г.</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после реформы 1861-1900 г.</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Территориально-политический раздел мира в 1876-1914 гг.</w:t>
      </w:r>
    </w:p>
    <w:p w:rsidR="00C807EE" w:rsidRDefault="00C807EE" w:rsidP="00C807EE">
      <w:pPr>
        <w:spacing w:after="0" w:line="240" w:lineRule="auto"/>
        <w:jc w:val="both"/>
        <w:rPr>
          <w:rFonts w:ascii="Times New Roman" w:hAnsi="Times New Roman" w:cs="Times New Roman"/>
          <w:sz w:val="28"/>
          <w:szCs w:val="28"/>
        </w:rPr>
      </w:pP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Картины:</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Бурлаки на Волге.</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избе крепостного крестьянина.</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Молотобоиной цех Нижне-Тагильского завода.</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Московский кремль при Иване 3.</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старом уральском заводе.</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Полюдье.</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Постройка Петербурга при Петре 1.</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Разгром помещичьей усадьбы.</w:t>
      </w:r>
    </w:p>
    <w:p w:rsidR="00C807EE" w:rsidRDefault="00C807EE" w:rsidP="00C807EE">
      <w:pPr>
        <w:spacing w:after="0" w:line="240" w:lineRule="auto"/>
        <w:jc w:val="both"/>
        <w:rPr>
          <w:rFonts w:ascii="Times New Roman" w:hAnsi="Times New Roman" w:cs="Times New Roman"/>
          <w:sz w:val="28"/>
          <w:szCs w:val="28"/>
        </w:rPr>
      </w:pPr>
    </w:p>
    <w:p w:rsidR="00C807EE" w:rsidRDefault="00C807EE" w:rsidP="00C807EE">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Контроль уровня обученности осуществляется через следующие формы:</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Тестирование, тестирование в формате ГИА, выстраивание  логического ряда, составление логической цепочки, решение познавательных заданий, выполнение заданий на выявление  характерных признаков, на поиск сходства и различия, на выбор критериев для сравнения, решение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обобщающей  таблицы, составление схемы, составление тезисного плана.</w:t>
      </w:r>
      <w:proofErr w:type="gramEnd"/>
    </w:p>
    <w:p w:rsidR="00C807EE" w:rsidRDefault="00C807EE" w:rsidP="00C807EE">
      <w:pPr>
        <w:spacing w:after="0" w:line="240" w:lineRule="auto"/>
        <w:jc w:val="both"/>
        <w:rPr>
          <w:rFonts w:ascii="Times New Roman" w:hAnsi="Times New Roman" w:cs="Times New Roman"/>
          <w:sz w:val="28"/>
          <w:szCs w:val="28"/>
        </w:rPr>
      </w:pPr>
    </w:p>
    <w:p w:rsidR="00C807EE" w:rsidRPr="003E5286" w:rsidRDefault="00C807EE" w:rsidP="00C807EE">
      <w:pPr>
        <w:spacing w:after="0" w:line="240" w:lineRule="auto"/>
        <w:jc w:val="center"/>
        <w:rPr>
          <w:rFonts w:ascii="Times New Roman" w:hAnsi="Times New Roman" w:cs="Times New Roman"/>
          <w:sz w:val="28"/>
          <w:szCs w:val="28"/>
        </w:rPr>
      </w:pPr>
      <w:r>
        <w:rPr>
          <w:rFonts w:ascii="Times New Roman" w:hAnsi="Times New Roman" w:cs="Times New Roman"/>
          <w:i/>
          <w:sz w:val="28"/>
          <w:szCs w:val="28"/>
          <w:u w:val="single"/>
        </w:rPr>
        <w:t>Система формируемых умений, навыков и способов познавательной деятельности учащихся в процессе обучения истории.</w:t>
      </w:r>
    </w:p>
    <w:p w:rsidR="00C807EE" w:rsidRPr="00904A51" w:rsidRDefault="00C807EE" w:rsidP="00C807EE">
      <w:pPr>
        <w:spacing w:after="0" w:line="240" w:lineRule="auto"/>
        <w:jc w:val="both"/>
        <w:rPr>
          <w:rFonts w:ascii="Times New Roman" w:hAnsi="Times New Roman" w:cs="Times New Roman"/>
          <w:sz w:val="28"/>
          <w:szCs w:val="28"/>
        </w:rPr>
      </w:pPr>
    </w:p>
    <w:tbl>
      <w:tblPr>
        <w:tblStyle w:val="a4"/>
        <w:tblW w:w="0" w:type="auto"/>
        <w:tblInd w:w="-885" w:type="dxa"/>
        <w:tblLook w:val="04A0"/>
      </w:tblPr>
      <w:tblGrid>
        <w:gridCol w:w="2978"/>
        <w:gridCol w:w="7478"/>
      </w:tblGrid>
      <w:tr w:rsidR="00C807EE" w:rsidTr="00AC7383">
        <w:tc>
          <w:tcPr>
            <w:tcW w:w="2978" w:type="dxa"/>
          </w:tcPr>
          <w:p w:rsidR="00C807EE" w:rsidRDefault="00C807EE" w:rsidP="00AC7383">
            <w:pPr>
              <w:jc w:val="both"/>
              <w:rPr>
                <w:rFonts w:ascii="Times New Roman" w:hAnsi="Times New Roman" w:cs="Times New Roman"/>
                <w:sz w:val="24"/>
                <w:szCs w:val="24"/>
              </w:rPr>
            </w:pPr>
          </w:p>
        </w:tc>
        <w:tc>
          <w:tcPr>
            <w:tcW w:w="7478"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Информационные умения.</w:t>
            </w:r>
          </w:p>
        </w:tc>
      </w:tr>
      <w:tr w:rsidR="00C807EE" w:rsidTr="00AC7383">
        <w:tc>
          <w:tcPr>
            <w:tcW w:w="2978"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1.Умение работать с </w:t>
            </w:r>
            <w:proofErr w:type="gramStart"/>
            <w:r>
              <w:rPr>
                <w:rFonts w:ascii="Times New Roman" w:hAnsi="Times New Roman" w:cs="Times New Roman"/>
                <w:sz w:val="24"/>
                <w:szCs w:val="24"/>
              </w:rPr>
              <w:t>текстовым</w:t>
            </w:r>
            <w:proofErr w:type="gramEnd"/>
            <w:r>
              <w:rPr>
                <w:rFonts w:ascii="Times New Roman" w:hAnsi="Times New Roman" w:cs="Times New Roman"/>
                <w:sz w:val="24"/>
                <w:szCs w:val="24"/>
              </w:rPr>
              <w:t xml:space="preserve"> и историческими источниками.</w:t>
            </w:r>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Осуществлять самостоятельный поиск информационных  источников. Отбирать источники на основе знаний  информационных возможностей видов исторических источников. Пользоваться библиографическими справочниками по истории. Использовать мультимедийные, интернет-ресурсы. Систематизировать источники информации. Систематизировать информацию по изучаемой теме.</w:t>
            </w:r>
          </w:p>
        </w:tc>
      </w:tr>
      <w:tr w:rsidR="00C807EE" w:rsidTr="00AC7383">
        <w:tc>
          <w:tcPr>
            <w:tcW w:w="2978" w:type="dxa"/>
          </w:tcPr>
          <w:p w:rsidR="00C807EE" w:rsidRPr="00CC2FC1" w:rsidRDefault="00C807EE" w:rsidP="00AC7383">
            <w:pPr>
              <w:jc w:val="both"/>
              <w:rPr>
                <w:rFonts w:ascii="Times New Roman" w:hAnsi="Times New Roman" w:cs="Times New Roman"/>
                <w:sz w:val="24"/>
                <w:szCs w:val="24"/>
              </w:rPr>
            </w:pPr>
            <w:r>
              <w:rPr>
                <w:rFonts w:ascii="Times New Roman" w:hAnsi="Times New Roman" w:cs="Times New Roman"/>
                <w:sz w:val="24"/>
                <w:szCs w:val="24"/>
              </w:rPr>
              <w:t>2.</w:t>
            </w:r>
            <w:r w:rsidRPr="00CC2FC1">
              <w:rPr>
                <w:rFonts w:ascii="Times New Roman" w:hAnsi="Times New Roman" w:cs="Times New Roman"/>
                <w:sz w:val="24"/>
                <w:szCs w:val="24"/>
              </w:rPr>
              <w:t>Умения работать с нетекстовыми источниками информации.</w:t>
            </w:r>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Получать, анализировать и систематизировать информацию из любых картографических источников, графиков, диаграмм. Анализировать и оценивать информационную значимость вещественных  и изобразительных источников, и включать ее в содержание раскрываемой темы.</w:t>
            </w:r>
          </w:p>
        </w:tc>
      </w:tr>
      <w:tr w:rsidR="00C807EE" w:rsidTr="00AC7383">
        <w:tc>
          <w:tcPr>
            <w:tcW w:w="29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3.Рече</w:t>
            </w:r>
            <w:r w:rsidRPr="00503517">
              <w:rPr>
                <w:rFonts w:ascii="Times New Roman" w:hAnsi="Times New Roman" w:cs="Times New Roman"/>
                <w:sz w:val="24"/>
                <w:szCs w:val="24"/>
              </w:rPr>
              <w:t>вые умения.</w:t>
            </w:r>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устной речи, включая доказательство, рассуждение. Давать развернутый, обоснованный, полный по структуре устный ответ с использованием основной учебной информации и самостоятельно освоенных  сведений. Вести  защиту своего реферата. Рецензировать результаты учебной деятельности учащихся и собственную учебную работу.</w:t>
            </w:r>
          </w:p>
        </w:tc>
      </w:tr>
      <w:tr w:rsidR="00C807EE" w:rsidTr="00AC7383">
        <w:tc>
          <w:tcPr>
            <w:tcW w:w="29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4.</w:t>
            </w:r>
            <w:r w:rsidRPr="00503517">
              <w:rPr>
                <w:rFonts w:ascii="Times New Roman" w:hAnsi="Times New Roman" w:cs="Times New Roman"/>
                <w:sz w:val="24"/>
                <w:szCs w:val="24"/>
              </w:rPr>
              <w:t>Умен</w:t>
            </w:r>
            <w:r>
              <w:rPr>
                <w:rFonts w:ascii="Times New Roman" w:hAnsi="Times New Roman" w:cs="Times New Roman"/>
                <w:sz w:val="24"/>
                <w:szCs w:val="24"/>
              </w:rPr>
              <w:t>ие письменной фиксации знаний.</w:t>
            </w:r>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тезисы, конспект любых источников информации, включая учебную лекцию. Писать аргументированное эссе по истории. Самостоятельно создавать хронологические, генеалогические, обобщающие и сравнительные таблицы, логические схемы. </w:t>
            </w:r>
          </w:p>
        </w:tc>
      </w:tr>
      <w:tr w:rsidR="00C807EE" w:rsidTr="00AC7383">
        <w:tc>
          <w:tcPr>
            <w:tcW w:w="29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5.</w:t>
            </w:r>
            <w:r w:rsidRPr="00A8455F">
              <w:rPr>
                <w:rFonts w:ascii="Times New Roman" w:hAnsi="Times New Roman" w:cs="Times New Roman"/>
                <w:sz w:val="24"/>
                <w:szCs w:val="24"/>
              </w:rPr>
              <w:t>Хронологические умения.</w:t>
            </w:r>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 Соотносить исторические объекты с периодом, эпохой на основе изучаемой периодизации.</w:t>
            </w:r>
          </w:p>
        </w:tc>
      </w:tr>
      <w:tr w:rsidR="00C807EE" w:rsidTr="00AC7383">
        <w:tc>
          <w:tcPr>
            <w:tcW w:w="2978" w:type="dxa"/>
          </w:tcPr>
          <w:p w:rsidR="00C807EE" w:rsidRDefault="00C807EE" w:rsidP="00AC7383">
            <w:pPr>
              <w:jc w:val="both"/>
              <w:rPr>
                <w:rFonts w:ascii="Times New Roman" w:hAnsi="Times New Roman" w:cs="Times New Roman"/>
                <w:sz w:val="24"/>
                <w:szCs w:val="24"/>
              </w:rPr>
            </w:pPr>
          </w:p>
        </w:tc>
        <w:tc>
          <w:tcPr>
            <w:tcW w:w="7478"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Интеллектуальные умения.</w:t>
            </w:r>
          </w:p>
        </w:tc>
      </w:tr>
      <w:tr w:rsidR="00C807EE" w:rsidTr="00AC7383">
        <w:tc>
          <w:tcPr>
            <w:tcW w:w="2978" w:type="dxa"/>
          </w:tcPr>
          <w:p w:rsidR="00C807EE" w:rsidRDefault="00C807EE" w:rsidP="00AC7383">
            <w:pPr>
              <w:rPr>
                <w:rFonts w:ascii="Times New Roman" w:hAnsi="Times New Roman" w:cs="Times New Roman"/>
                <w:sz w:val="24"/>
                <w:szCs w:val="24"/>
              </w:rPr>
            </w:pPr>
            <w:r w:rsidRPr="00A8455F">
              <w:rPr>
                <w:rFonts w:ascii="Times New Roman" w:hAnsi="Times New Roman" w:cs="Times New Roman"/>
                <w:sz w:val="24"/>
                <w:szCs w:val="24"/>
              </w:rPr>
              <w:lastRenderedPageBreak/>
              <w:t>1.Умение анализа, синтеза, сравнения</w:t>
            </w:r>
            <w:r>
              <w:rPr>
                <w:rFonts w:ascii="Times New Roman" w:hAnsi="Times New Roman" w:cs="Times New Roman"/>
                <w:sz w:val="24"/>
                <w:szCs w:val="24"/>
              </w:rPr>
              <w:t>, актуализации знаний</w:t>
            </w:r>
            <w:proofErr w:type="gramStart"/>
            <w:r>
              <w:rPr>
                <w:rFonts w:ascii="Times New Roman" w:hAnsi="Times New Roman" w:cs="Times New Roman"/>
                <w:sz w:val="24"/>
                <w:szCs w:val="24"/>
              </w:rPr>
              <w:t>.</w:t>
            </w:r>
            <w:r w:rsidRPr="00A8455F">
              <w:rPr>
                <w:rFonts w:ascii="Times New Roman" w:hAnsi="Times New Roman" w:cs="Times New Roman"/>
                <w:sz w:val="24"/>
                <w:szCs w:val="24"/>
              </w:rPr>
              <w:t>.</w:t>
            </w:r>
            <w:proofErr w:type="gramEnd"/>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Применять различные методы исторического анализа. Самостоятельно определять причины и отслеживать последствия исторических событий. Сравнивать исторические события, явления, процессы на основе самостоятельного выделения линий сравнения. Применять знания из курса Всеобщей и Российской истории, обществознания, географии для анализа исторического объекта.</w:t>
            </w:r>
          </w:p>
        </w:tc>
      </w:tr>
      <w:tr w:rsidR="00C807EE" w:rsidTr="00AC7383">
        <w:tc>
          <w:tcPr>
            <w:tcW w:w="2978" w:type="dxa"/>
          </w:tcPr>
          <w:p w:rsidR="00C807EE" w:rsidRPr="00A8455F" w:rsidRDefault="00C807EE" w:rsidP="00AC7383">
            <w:pPr>
              <w:rPr>
                <w:rFonts w:ascii="Times New Roman" w:hAnsi="Times New Roman" w:cs="Times New Roman"/>
                <w:sz w:val="24"/>
                <w:szCs w:val="24"/>
              </w:rPr>
            </w:pPr>
            <w:r w:rsidRPr="00A8455F">
              <w:rPr>
                <w:rFonts w:ascii="Times New Roman" w:hAnsi="Times New Roman" w:cs="Times New Roman"/>
                <w:sz w:val="24"/>
                <w:szCs w:val="24"/>
              </w:rPr>
              <w:t>2.Оценочные суждения.</w:t>
            </w:r>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Высказывать оценочные суждения о месте, значимости изучаемого исторического объекта в историческом развитии страны мира. Оценивать собственные действия, учебные  достижения.</w:t>
            </w:r>
          </w:p>
        </w:tc>
      </w:tr>
      <w:tr w:rsidR="00C807EE" w:rsidTr="00AC7383">
        <w:tc>
          <w:tcPr>
            <w:tcW w:w="2978" w:type="dxa"/>
          </w:tcPr>
          <w:p w:rsidR="00C807EE" w:rsidRPr="00A8455F" w:rsidRDefault="00C807EE" w:rsidP="00AC7383">
            <w:pPr>
              <w:rPr>
                <w:rFonts w:ascii="Times New Roman" w:hAnsi="Times New Roman" w:cs="Times New Roman"/>
                <w:sz w:val="24"/>
                <w:szCs w:val="24"/>
              </w:rPr>
            </w:pPr>
            <w:r w:rsidRPr="00A8455F">
              <w:rPr>
                <w:rFonts w:ascii="Times New Roman" w:hAnsi="Times New Roman" w:cs="Times New Roman"/>
                <w:sz w:val="24"/>
                <w:szCs w:val="24"/>
              </w:rPr>
              <w:t>3.</w:t>
            </w:r>
            <w:r>
              <w:rPr>
                <w:rFonts w:ascii="Times New Roman" w:hAnsi="Times New Roman" w:cs="Times New Roman"/>
                <w:sz w:val="24"/>
                <w:szCs w:val="24"/>
              </w:rPr>
              <w:t>Опыт</w:t>
            </w:r>
            <w:r w:rsidRPr="00A8455F">
              <w:rPr>
                <w:rFonts w:ascii="Times New Roman" w:hAnsi="Times New Roman" w:cs="Times New Roman"/>
                <w:sz w:val="24"/>
                <w:szCs w:val="24"/>
              </w:rPr>
              <w:t xml:space="preserve"> самостоятельной учебной деятельности</w:t>
            </w:r>
            <w:r>
              <w:rPr>
                <w:rFonts w:ascii="Times New Roman" w:hAnsi="Times New Roman" w:cs="Times New Roman"/>
                <w:sz w:val="28"/>
                <w:szCs w:val="28"/>
              </w:rPr>
              <w:t>.</w:t>
            </w:r>
          </w:p>
        </w:tc>
        <w:tc>
          <w:tcPr>
            <w:tcW w:w="7478" w:type="dxa"/>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Самостоятельно выполнять любые виды коллективной и  индивидуальной учебно-познавательной деятельности по истории. Анализировать историческую информацию, представленную  в разных знаковых системах (текст, карта, таблица, схема и др.)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частвовать в проектной деятельности. Самостоятельно создавать реферат. Применять элементарные приемы исследовательской деятельности.</w:t>
            </w:r>
          </w:p>
        </w:tc>
      </w:tr>
    </w:tbl>
    <w:p w:rsidR="00C807EE" w:rsidRDefault="00C807EE" w:rsidP="00C807EE">
      <w:pPr>
        <w:spacing w:after="0" w:line="240" w:lineRule="auto"/>
        <w:jc w:val="both"/>
        <w:rPr>
          <w:rFonts w:ascii="Times New Roman" w:hAnsi="Times New Roman" w:cs="Times New Roman"/>
          <w:sz w:val="24"/>
          <w:szCs w:val="24"/>
        </w:rPr>
      </w:pPr>
    </w:p>
    <w:p w:rsidR="00C807EE" w:rsidRDefault="00C807EE" w:rsidP="00C807EE">
      <w:pPr>
        <w:spacing w:after="0" w:line="240" w:lineRule="auto"/>
        <w:jc w:val="both"/>
        <w:rPr>
          <w:rFonts w:ascii="Times New Roman" w:hAnsi="Times New Roman" w:cs="Times New Roman"/>
          <w:i/>
          <w:sz w:val="28"/>
          <w:szCs w:val="28"/>
          <w:u w:val="single"/>
        </w:rPr>
      </w:pPr>
      <w:r w:rsidRPr="0053409D">
        <w:rPr>
          <w:rFonts w:ascii="Times New Roman" w:hAnsi="Times New Roman" w:cs="Times New Roman"/>
          <w:i/>
          <w:sz w:val="28"/>
          <w:szCs w:val="28"/>
          <w:u w:val="single"/>
        </w:rPr>
        <w:t xml:space="preserve">Требования </w:t>
      </w:r>
      <w:r>
        <w:rPr>
          <w:rFonts w:ascii="Times New Roman" w:hAnsi="Times New Roman" w:cs="Times New Roman"/>
          <w:i/>
          <w:sz w:val="28"/>
          <w:szCs w:val="28"/>
          <w:u w:val="single"/>
        </w:rPr>
        <w:t>к уровню подготовки учеников:</w:t>
      </w:r>
    </w:p>
    <w:p w:rsidR="00C807EE" w:rsidRDefault="00C807EE" w:rsidP="00C807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Знать/понимать</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Факты, явления, процессы, понятия, теории, гипотезы, характеризующие целостность исторического процесса.</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и способы периодизации Всемирной истории.</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исторического, историко-политологического, историко-культурологического анализа событий, явлений, процессов прошлого.</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Взаимосвязь и особенности истории России и мира.</w:t>
      </w:r>
    </w:p>
    <w:p w:rsidR="00C807EE" w:rsidRDefault="00C807EE" w:rsidP="00C8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Проводить комплексный поиск исторической информации в источниках разного типа.</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внешнюю и внутреннюю критику источника.</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Различать в исторической информации факты и мнения, описания и объяснения, гипотезы и теории.</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собственный алгоритм решения историко-познавательных задач.</w:t>
      </w:r>
    </w:p>
    <w:p w:rsidR="00C807EE" w:rsidRDefault="00C807EE" w:rsidP="00C807E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приобретенные знания и умения в практической деятельности.</w:t>
      </w: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spacing w:after="0" w:line="240" w:lineRule="auto"/>
        <w:jc w:val="center"/>
        <w:rPr>
          <w:rFonts w:ascii="Times New Roman" w:hAnsi="Times New Roman" w:cs="Times New Roman"/>
          <w:sz w:val="28"/>
          <w:szCs w:val="28"/>
        </w:rPr>
      </w:pPr>
    </w:p>
    <w:p w:rsidR="00C807EE" w:rsidRDefault="00C807EE" w:rsidP="00C807EE">
      <w:pPr>
        <w:spacing w:after="0" w:line="240" w:lineRule="auto"/>
        <w:jc w:val="center"/>
        <w:rPr>
          <w:rFonts w:ascii="Times New Roman" w:hAnsi="Times New Roman" w:cs="Times New Roman"/>
          <w:sz w:val="28"/>
          <w:szCs w:val="28"/>
        </w:rPr>
      </w:pPr>
    </w:p>
    <w:p w:rsidR="00C807EE" w:rsidRDefault="00C807EE" w:rsidP="00C807EE">
      <w:pPr>
        <w:spacing w:after="0" w:line="240" w:lineRule="auto"/>
        <w:jc w:val="center"/>
        <w:rPr>
          <w:rFonts w:ascii="Times New Roman" w:hAnsi="Times New Roman" w:cs="Times New Roman"/>
          <w:sz w:val="28"/>
          <w:szCs w:val="28"/>
        </w:rPr>
      </w:pPr>
    </w:p>
    <w:p w:rsidR="00C807EE" w:rsidRDefault="00C807EE" w:rsidP="00C807EE">
      <w:pPr>
        <w:spacing w:after="0" w:line="240" w:lineRule="auto"/>
        <w:jc w:val="center"/>
        <w:rPr>
          <w:rFonts w:ascii="Times New Roman" w:hAnsi="Times New Roman" w:cs="Times New Roman"/>
          <w:sz w:val="28"/>
          <w:szCs w:val="28"/>
        </w:rPr>
      </w:pPr>
    </w:p>
    <w:p w:rsidR="00C807EE" w:rsidRDefault="00C807EE" w:rsidP="00C807EE">
      <w:pPr>
        <w:spacing w:after="0" w:line="240" w:lineRule="auto"/>
        <w:jc w:val="center"/>
        <w:rPr>
          <w:rFonts w:ascii="Times New Roman" w:hAnsi="Times New Roman" w:cs="Times New Roman"/>
          <w:sz w:val="28"/>
          <w:szCs w:val="28"/>
        </w:rPr>
      </w:pPr>
    </w:p>
    <w:p w:rsidR="00C807EE" w:rsidRDefault="00C807EE" w:rsidP="00C80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C807EE" w:rsidRDefault="00C807EE" w:rsidP="00C80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История Отчества 10 класс</w:t>
      </w:r>
    </w:p>
    <w:tbl>
      <w:tblPr>
        <w:tblStyle w:val="a4"/>
        <w:tblW w:w="0" w:type="auto"/>
        <w:tblInd w:w="-743" w:type="dxa"/>
        <w:tblLook w:val="04A0"/>
      </w:tblPr>
      <w:tblGrid>
        <w:gridCol w:w="567"/>
        <w:gridCol w:w="711"/>
        <w:gridCol w:w="707"/>
        <w:gridCol w:w="4536"/>
        <w:gridCol w:w="3793"/>
      </w:tblGrid>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w:t>
            </w: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часы</w:t>
            </w:r>
          </w:p>
        </w:tc>
        <w:tc>
          <w:tcPr>
            <w:tcW w:w="70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536"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3793"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70</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p>
        </w:tc>
        <w:tc>
          <w:tcPr>
            <w:tcW w:w="3793" w:type="dxa"/>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Т.1. Народы и древнейшие государства на территории России.</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 xml:space="preserve">История России - часть всемирной истории. Древнейшая стадия истории человечества. Цивилизации Древнего мира. Народы и древнейшие государства на территории Европы. Переход от присваивающего хозяйства к </w:t>
            </w:r>
            <w:proofErr w:type="gramStart"/>
            <w:r>
              <w:rPr>
                <w:rFonts w:ascii="Times New Roman" w:hAnsi="Times New Roman" w:cs="Times New Roman"/>
                <w:sz w:val="24"/>
                <w:szCs w:val="24"/>
              </w:rPr>
              <w:t>производящему</w:t>
            </w:r>
            <w:proofErr w:type="gramEnd"/>
            <w:r>
              <w:rPr>
                <w:rFonts w:ascii="Times New Roman" w:hAnsi="Times New Roman" w:cs="Times New Roman"/>
                <w:sz w:val="24"/>
                <w:szCs w:val="24"/>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Введение. История России - часть всемирной истории.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2</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Освоение человеком евразийского континента.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Народы и древнейшие государства на территории Восточной Европы.</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Ранняя история Восточных славян.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Переход от присваивающего хозяйства к </w:t>
            </w:r>
            <w:proofErr w:type="gramStart"/>
            <w:r>
              <w:rPr>
                <w:rFonts w:ascii="Times New Roman" w:hAnsi="Times New Roman" w:cs="Times New Roman"/>
                <w:sz w:val="24"/>
                <w:szCs w:val="24"/>
              </w:rPr>
              <w:t>производящему</w:t>
            </w:r>
            <w:proofErr w:type="gramEnd"/>
            <w:r>
              <w:rPr>
                <w:rFonts w:ascii="Times New Roman" w:hAnsi="Times New Roman" w:cs="Times New Roman"/>
                <w:sz w:val="24"/>
                <w:szCs w:val="24"/>
              </w:rPr>
              <w:t xml:space="preserve">.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12</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Т.2. Древняя Русь в 9-12 вв.</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Цивилизации Средневековья. Происхождение государственности у восточных славян. Дань и подданство. Князья и дружина. Вечевые  порядки. Принятие христианства.  Право на Руси. Категория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Причины распада Древнерусского государства. Крупнейшие земли и княжества. Монархии и республики. Русь и Степь. Идея единства Русской земли.</w:t>
            </w: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Происхождение государственности у восточных славян.</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7</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Центры формирования государственности на территории расселения Восточных славян.</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8</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Основные направления деятельности правителей Древней Руси.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9</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Принятие христианства. Последствия и значение.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10</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Ярослав Мудрый. Русская, Правда.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11</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Социальная структура и отношения в древнерусском обществе.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12</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Княжеские усобицы.</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13</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Владимир  2 Мономах.</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14</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Раздробленность на Руси.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15</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Характеристика Владимиро-Суздальского  и Галицко-Волынское княжества. Новгородская республика.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16</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Культура Древней Руси как один из факторов образования древнерусской народности.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17</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Идея единства Русской земли. Повторение.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Т.3. Русские земли и княжества в 13-середине 15 вв.</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w:t>
            </w:r>
            <w:r>
              <w:rPr>
                <w:rFonts w:ascii="Times New Roman" w:hAnsi="Times New Roman" w:cs="Times New Roman"/>
                <w:sz w:val="24"/>
                <w:szCs w:val="24"/>
              </w:rPr>
              <w:lastRenderedPageBreak/>
              <w:t>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w:t>
            </w:r>
          </w:p>
        </w:tc>
      </w:tr>
      <w:tr w:rsidR="00C807EE" w:rsidTr="00AC7383">
        <w:tc>
          <w:tcPr>
            <w:tcW w:w="567"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18</w:t>
            </w:r>
          </w:p>
        </w:tc>
        <w:tc>
          <w:tcPr>
            <w:tcW w:w="711" w:type="dxa"/>
          </w:tcPr>
          <w:p w:rsidR="00C807EE" w:rsidRDefault="00C807EE" w:rsidP="00AC7383">
            <w:pP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Образование  Монгольского государства. Золотая Орда.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19</w:t>
            </w:r>
          </w:p>
        </w:tc>
        <w:tc>
          <w:tcPr>
            <w:tcW w:w="711" w:type="dxa"/>
          </w:tcPr>
          <w:p w:rsidR="00C807EE" w:rsidRDefault="00C807EE" w:rsidP="00AC7383">
            <w:pP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Борьба с крестоносной агрессией: итоги и значение.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20</w:t>
            </w:r>
          </w:p>
        </w:tc>
        <w:tc>
          <w:tcPr>
            <w:tcW w:w="711" w:type="dxa"/>
          </w:tcPr>
          <w:p w:rsidR="00C807EE" w:rsidRDefault="00C807EE" w:rsidP="00AC7383">
            <w:pP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Борьба за политическую  гегемонию в Северо-Восточной Руси.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21</w:t>
            </w:r>
          </w:p>
        </w:tc>
        <w:tc>
          <w:tcPr>
            <w:tcW w:w="711" w:type="dxa"/>
          </w:tcPr>
          <w:p w:rsidR="00C807EE" w:rsidRDefault="00C807EE" w:rsidP="00AC7383">
            <w:pP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Москва как центр объединения русских </w:t>
            </w:r>
            <w:r>
              <w:rPr>
                <w:rFonts w:ascii="Times New Roman" w:hAnsi="Times New Roman" w:cs="Times New Roman"/>
                <w:sz w:val="24"/>
                <w:szCs w:val="24"/>
              </w:rPr>
              <w:lastRenderedPageBreak/>
              <w:t>земель.</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711" w:type="dxa"/>
          </w:tcPr>
          <w:p w:rsidR="00C807EE" w:rsidRDefault="00C807EE" w:rsidP="00AC7383">
            <w:pP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Великое  княжество Московское в системе международных отношений.</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23</w:t>
            </w:r>
          </w:p>
        </w:tc>
        <w:tc>
          <w:tcPr>
            <w:tcW w:w="711" w:type="dxa"/>
          </w:tcPr>
          <w:p w:rsidR="00C807EE" w:rsidRDefault="00C807EE" w:rsidP="00AC7383">
            <w:pP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Русской православной церкви.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Т.4. Российское государство во второй половине 15-16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 xml:space="preserve">Завершение объединение русских земель и образование Российского государства. Свержение золотоордынского ига. «Москва-третий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16 в. Создание органов сословно-представительной монархии. Опричнина. Закрепощение крестьян. Учреждение патриаршества. Расширение государственной территории в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24</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Установление царской власти.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25</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Завоевание Казанского и Астраханского ханств, присоединение Сибири.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26</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Рост международного авторитета Российского государства.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27</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Реформы середины 16 в. Создание органов сословно-представительной монархии. Опричнина.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28</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Расширение государственной территории в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8</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Т.5. Российское государство в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 xml:space="preserve">Новое время: эпоха модернизации. Смута. Пресечение </w:t>
            </w:r>
            <w:r>
              <w:rPr>
                <w:rFonts w:ascii="Times New Roman" w:hAnsi="Times New Roman" w:cs="Times New Roman"/>
                <w:sz w:val="24"/>
                <w:szCs w:val="24"/>
              </w:rPr>
              <w:lastRenderedPageBreak/>
              <w:t xml:space="preserve">правящей династии. Обострение социально-экономических противоречий. Борьба  с речью Посполитой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17 в. Формирование национального самосознания. Развитие культуры народов России в 15-17 вв. Усиление  светских элементов в русской культуре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29</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Смута. Пресечение правящей династии.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Первые Романовы. Восстановление самодержавия.</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Церковный раскол. Старообрядчество.</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32</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Новые явления в экономике: начало складывания всероссийского рынка, образование мануфактур.</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33</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Социальные движения 17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34</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Борьба  с речью Посполитой и Швецией.</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35</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Развитие культуры народов России в 15-17 вв.</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36</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Россия в 17 в. Быт, нравы, традиции.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11</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Т.6. Россия в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Упрочнение сословного общества. Реформы государственной системы в первой половине 19 в. Особенности экономики России в 18 в.- первой половине 19 в.: господство крепостного права и зарождение капиталистических отношений. Русское Просвещение. Превращение России в мировую державу в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37</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Петровские преобразования.</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38</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Северная война.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39</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Начало реформ Петр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40</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Провозглашение империи.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41</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Россия в период дворцовых переворотов. Фаворитизм.</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42</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 во второй половине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43</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Церковная реформа. Просвещенный абсолютизм Екатерины 2.</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44</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развитие России в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45</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Русское Просвещение.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46</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Превращение дворянства в господствующее сословие.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47</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Превращение России в мировую державу в 18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8</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Российская империя в первой половине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 xml:space="preserve">Отечественная война 1812 г. Имперская внешняя политика России. Движение декабристов. Консерваторы. Славянофилы и западники. Русский утопический социализм. Реформы государственной системы в  первой половине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Крымская война. Начало  промышленного переворота. Культура народов России и ее связи с европейской и мировой культурой 18- первой половины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48</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Особенности экономики России впервой половине  19 в.: зарождение капиталистических отношений.</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49</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Отечественная война 1812 г.</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50</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Основные задачи внутренней политики России в первой половине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51</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Движение декабристов и его влияние на внутриполитический курс Николая 1.</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52</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Славянофилы и западники. Общественное движение.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53</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Крымская война.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Основные научные достижения в первой половине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55</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Культура народов России и ее связи с европейской и мировой культурой 18- первой половины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p>
        </w:tc>
        <w:tc>
          <w:tcPr>
            <w:tcW w:w="711"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15</w:t>
            </w: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Т.8. Россия во второй половине 19-начале 20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val="restart"/>
          </w:tcPr>
          <w:p w:rsidR="00C807EE" w:rsidRDefault="00C807EE" w:rsidP="00AC7383">
            <w:pPr>
              <w:jc w:val="both"/>
              <w:rPr>
                <w:rFonts w:ascii="Times New Roman" w:hAnsi="Times New Roman" w:cs="Times New Roman"/>
                <w:sz w:val="24"/>
                <w:szCs w:val="24"/>
              </w:rPr>
            </w:pPr>
            <w:r>
              <w:rPr>
                <w:rFonts w:ascii="Times New Roman" w:hAnsi="Times New Roman" w:cs="Times New Roman"/>
                <w:sz w:val="24"/>
                <w:szCs w:val="24"/>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С.Витте. Аграрная реформа П.Столыпина.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1905-1907 гг. Становление российского парламентаризма. Духовная жизнь российского общества во второй половине 19-начале 20 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19-20 вв. Русско-японская война.</w:t>
            </w: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56</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Отмена крепостного права.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57</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Реформы 1860-1870-х гг.</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58</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 во второй половине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59</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Русско-турецкая война. 1877-1878 гг.</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60</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Самодержавие, сословный строй и модернизационные процессы.</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61</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Развитие капиталистических отношений в промышленности и сельском хозяйстве.</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62</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Общественно-политическая жизнь.</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63</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Идейные течения, политические партии и общественные движения в России на рубеже веков.</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64</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Россия к концу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65</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Российский монополистический капитализм и его особенности.</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66</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Реформы С.Витте. Россия  системе военно-политических союзов на рубеже 19-20 вв.</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67</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Русско-японская война.</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68</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Революция 1905-1907 гг.</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69</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Духовная жизнь российского общества во второй половине 19-начале 20 в. Развитие системы образования, научные достижения российских ученых.</w:t>
            </w:r>
          </w:p>
        </w:tc>
        <w:tc>
          <w:tcPr>
            <w:tcW w:w="3793" w:type="dxa"/>
            <w:vMerge/>
          </w:tcPr>
          <w:p w:rsidR="00C807EE" w:rsidRDefault="00C807EE" w:rsidP="00AC7383">
            <w:pPr>
              <w:rPr>
                <w:rFonts w:ascii="Times New Roman" w:hAnsi="Times New Roman" w:cs="Times New Roman"/>
                <w:sz w:val="24"/>
                <w:szCs w:val="24"/>
              </w:rPr>
            </w:pPr>
          </w:p>
        </w:tc>
      </w:tr>
      <w:tr w:rsidR="00C807EE" w:rsidTr="00AC7383">
        <w:tc>
          <w:tcPr>
            <w:tcW w:w="567" w:type="dxa"/>
          </w:tcPr>
          <w:p w:rsidR="00C807EE" w:rsidRDefault="00C807EE" w:rsidP="00AC7383">
            <w:pPr>
              <w:jc w:val="center"/>
              <w:rPr>
                <w:rFonts w:ascii="Times New Roman" w:hAnsi="Times New Roman" w:cs="Times New Roman"/>
                <w:sz w:val="24"/>
                <w:szCs w:val="24"/>
              </w:rPr>
            </w:pPr>
            <w:r>
              <w:rPr>
                <w:rFonts w:ascii="Times New Roman" w:hAnsi="Times New Roman" w:cs="Times New Roman"/>
                <w:sz w:val="24"/>
                <w:szCs w:val="24"/>
              </w:rPr>
              <w:t>70</w:t>
            </w:r>
          </w:p>
        </w:tc>
        <w:tc>
          <w:tcPr>
            <w:tcW w:w="711" w:type="dxa"/>
          </w:tcPr>
          <w:p w:rsidR="00C807EE" w:rsidRDefault="00C807EE" w:rsidP="00AC7383">
            <w:pPr>
              <w:jc w:val="center"/>
              <w:rPr>
                <w:rFonts w:ascii="Times New Roman" w:hAnsi="Times New Roman" w:cs="Times New Roman"/>
                <w:sz w:val="24"/>
                <w:szCs w:val="24"/>
              </w:rPr>
            </w:pPr>
          </w:p>
        </w:tc>
        <w:tc>
          <w:tcPr>
            <w:tcW w:w="707" w:type="dxa"/>
          </w:tcPr>
          <w:p w:rsidR="00C807EE" w:rsidRDefault="00C807EE" w:rsidP="00AC7383">
            <w:pPr>
              <w:rPr>
                <w:rFonts w:ascii="Times New Roman" w:hAnsi="Times New Roman" w:cs="Times New Roman"/>
                <w:sz w:val="24"/>
                <w:szCs w:val="24"/>
              </w:rPr>
            </w:pPr>
          </w:p>
        </w:tc>
        <w:tc>
          <w:tcPr>
            <w:tcW w:w="4536" w:type="dxa"/>
          </w:tcPr>
          <w:p w:rsidR="00C807EE" w:rsidRDefault="00C807EE" w:rsidP="00AC7383">
            <w:pPr>
              <w:rPr>
                <w:rFonts w:ascii="Times New Roman" w:hAnsi="Times New Roman" w:cs="Times New Roman"/>
                <w:sz w:val="24"/>
                <w:szCs w:val="24"/>
              </w:rPr>
            </w:pPr>
            <w:r>
              <w:rPr>
                <w:rFonts w:ascii="Times New Roman" w:hAnsi="Times New Roman" w:cs="Times New Roman"/>
                <w:sz w:val="24"/>
                <w:szCs w:val="24"/>
              </w:rPr>
              <w:t xml:space="preserve">Обобщающий урок. Родной край в 19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793" w:type="dxa"/>
            <w:vMerge/>
          </w:tcPr>
          <w:p w:rsidR="00C807EE" w:rsidRDefault="00C807EE" w:rsidP="00AC7383">
            <w:pPr>
              <w:rPr>
                <w:rFonts w:ascii="Times New Roman" w:hAnsi="Times New Roman" w:cs="Times New Roman"/>
                <w:sz w:val="24"/>
                <w:szCs w:val="24"/>
              </w:rPr>
            </w:pPr>
          </w:p>
        </w:tc>
      </w:tr>
    </w:tbl>
    <w:p w:rsidR="00C807EE" w:rsidRDefault="00C807EE" w:rsidP="00C807EE">
      <w:pPr>
        <w:spacing w:after="0" w:line="240" w:lineRule="auto"/>
        <w:rPr>
          <w:rFonts w:ascii="Times New Roman" w:hAnsi="Times New Roman" w:cs="Times New Roman"/>
          <w:sz w:val="24"/>
          <w:szCs w:val="24"/>
        </w:rPr>
      </w:pPr>
    </w:p>
    <w:p w:rsidR="00C807EE" w:rsidRDefault="00C807EE" w:rsidP="00C807EE">
      <w:pPr>
        <w:spacing w:after="0" w:line="240" w:lineRule="auto"/>
        <w:rPr>
          <w:rFonts w:ascii="Times New Roman" w:hAnsi="Times New Roman" w:cs="Times New Roman"/>
          <w:sz w:val="24"/>
          <w:szCs w:val="24"/>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C807EE" w:rsidRDefault="00C807EE" w:rsidP="00C807EE">
      <w:pPr>
        <w:pStyle w:val="a3"/>
        <w:spacing w:after="0" w:line="240" w:lineRule="auto"/>
        <w:ind w:left="585"/>
        <w:jc w:val="both"/>
        <w:rPr>
          <w:rFonts w:ascii="Times New Roman" w:hAnsi="Times New Roman" w:cs="Times New Roman"/>
          <w:sz w:val="28"/>
          <w:szCs w:val="28"/>
        </w:rPr>
      </w:pPr>
    </w:p>
    <w:p w:rsidR="00BA0C5C" w:rsidRPr="00C807EE" w:rsidRDefault="00C807EE" w:rsidP="00C807EE">
      <w:pPr>
        <w:pStyle w:val="a3"/>
        <w:spacing w:after="0" w:line="240" w:lineRule="auto"/>
        <w:ind w:left="585"/>
        <w:jc w:val="both"/>
        <w:rPr>
          <w:rFonts w:ascii="Times New Roman" w:hAnsi="Times New Roman" w:cs="Times New Roman"/>
          <w:sz w:val="28"/>
          <w:szCs w:val="28"/>
        </w:rPr>
      </w:pPr>
      <w:r w:rsidRPr="00524978">
        <w:rPr>
          <w:rFonts w:ascii="Times New Roman" w:hAnsi="Times New Roman" w:cs="Times New Roman"/>
          <w:noProof/>
          <w:sz w:val="28"/>
          <w:szCs w:val="28"/>
          <w:lang w:eastAsia="ru-RU"/>
        </w:rPr>
        <w:lastRenderedPageBreak/>
        <w:drawing>
          <wp:inline distT="0" distB="0" distL="0" distR="0">
            <wp:extent cx="5942641" cy="9271591"/>
            <wp:effectExtent l="19050" t="0" r="959" b="0"/>
            <wp:docPr id="12" name="Рисунок 5" descr="C:\Documents and Settings\Гость\Рабочий стол\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Гость\Рабочий стол\10.jpg"/>
                    <pic:cNvPicPr>
                      <a:picLocks noChangeAspect="1" noChangeArrowheads="1"/>
                    </pic:cNvPicPr>
                  </pic:nvPicPr>
                  <pic:blipFill>
                    <a:blip r:embed="rId5" cstate="print"/>
                    <a:srcRect/>
                    <a:stretch>
                      <a:fillRect/>
                    </a:stretch>
                  </pic:blipFill>
                  <pic:spPr bwMode="auto">
                    <a:xfrm>
                      <a:off x="0" y="0"/>
                      <a:ext cx="5940425" cy="9268133"/>
                    </a:xfrm>
                    <a:prstGeom prst="rect">
                      <a:avLst/>
                    </a:prstGeom>
                    <a:noFill/>
                    <a:ln w="9525">
                      <a:noFill/>
                      <a:miter lim="800000"/>
                      <a:headEnd/>
                      <a:tailEnd/>
                    </a:ln>
                  </pic:spPr>
                </pic:pic>
              </a:graphicData>
            </a:graphic>
          </wp:inline>
        </w:drawing>
      </w:r>
    </w:p>
    <w:sectPr w:rsidR="00BA0C5C" w:rsidRPr="00C807EE" w:rsidSect="00BA0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0603B"/>
    <w:multiLevelType w:val="hybridMultilevel"/>
    <w:tmpl w:val="BA74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44EB5"/>
    <w:multiLevelType w:val="hybridMultilevel"/>
    <w:tmpl w:val="48A69DDC"/>
    <w:lvl w:ilvl="0" w:tplc="DE54F54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5F306F69"/>
    <w:multiLevelType w:val="hybridMultilevel"/>
    <w:tmpl w:val="5C045A80"/>
    <w:lvl w:ilvl="0" w:tplc="B9FA1FD4">
      <w:numFmt w:val="bullet"/>
      <w:lvlText w:val=""/>
      <w:lvlJc w:val="left"/>
      <w:pPr>
        <w:ind w:left="585" w:hanging="360"/>
      </w:pPr>
      <w:rPr>
        <w:rFonts w:ascii="Symbol" w:eastAsiaTheme="minorHAnsi"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7EE"/>
    <w:rsid w:val="00BA0C5C"/>
    <w:rsid w:val="00C807EE"/>
    <w:rsid w:val="00D2682A"/>
    <w:rsid w:val="00E62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7EE"/>
    <w:pPr>
      <w:ind w:left="720"/>
      <w:contextualSpacing/>
    </w:pPr>
  </w:style>
  <w:style w:type="table" w:styleId="a4">
    <w:name w:val="Table Grid"/>
    <w:basedOn w:val="a1"/>
    <w:uiPriority w:val="59"/>
    <w:rsid w:val="00C80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807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2900</Words>
  <Characters>16532</Characters>
  <Application>Microsoft Office Word</Application>
  <DocSecurity>0</DocSecurity>
  <Lines>137</Lines>
  <Paragraphs>38</Paragraphs>
  <ScaleCrop>false</ScaleCrop>
  <Company>RePack by SPecialiST</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2014-07-08T15:05:00Z</dcterms:created>
  <dcterms:modified xsi:type="dcterms:W3CDTF">2014-07-08T15:05:00Z</dcterms:modified>
</cp:coreProperties>
</file>