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95" w:rsidRDefault="00C27B95" w:rsidP="00C27B95">
      <w:pPr>
        <w:pStyle w:val="a3"/>
        <w:spacing w:after="0" w:line="240" w:lineRule="auto"/>
        <w:ind w:left="585"/>
        <w:jc w:val="center"/>
        <w:rPr>
          <w:rFonts w:ascii="Times New Roman" w:hAnsi="Times New Roman" w:cs="Times New Roman"/>
          <w:sz w:val="36"/>
          <w:szCs w:val="36"/>
        </w:rPr>
      </w:pPr>
      <w:r>
        <w:rPr>
          <w:rFonts w:ascii="Times New Roman" w:hAnsi="Times New Roman" w:cs="Times New Roman"/>
          <w:sz w:val="36"/>
          <w:szCs w:val="36"/>
        </w:rPr>
        <w:t>Пояснительная  записка</w:t>
      </w:r>
    </w:p>
    <w:p w:rsidR="00C27B95" w:rsidRDefault="00C27B95" w:rsidP="00C27B95">
      <w:pPr>
        <w:pStyle w:val="a3"/>
        <w:spacing w:after="0" w:line="240" w:lineRule="auto"/>
        <w:ind w:left="585"/>
        <w:jc w:val="center"/>
        <w:rPr>
          <w:rFonts w:ascii="Times New Roman" w:hAnsi="Times New Roman" w:cs="Times New Roman"/>
          <w:sz w:val="36"/>
          <w:szCs w:val="36"/>
        </w:rPr>
      </w:pPr>
    </w:p>
    <w:p w:rsidR="00C27B95" w:rsidRDefault="00C27B95" w:rsidP="00C27B95">
      <w:pPr>
        <w:pStyle w:val="a3"/>
        <w:spacing w:after="0" w:line="240" w:lineRule="auto"/>
        <w:ind w:left="585"/>
        <w:jc w:val="both"/>
        <w:rPr>
          <w:rFonts w:ascii="Times New Roman" w:hAnsi="Times New Roman" w:cs="Times New Roman"/>
          <w:sz w:val="28"/>
          <w:szCs w:val="28"/>
        </w:rPr>
      </w:pPr>
      <w:r>
        <w:rPr>
          <w:rFonts w:ascii="Times New Roman" w:hAnsi="Times New Roman" w:cs="Times New Roman"/>
          <w:sz w:val="28"/>
          <w:szCs w:val="28"/>
        </w:rPr>
        <w:t xml:space="preserve">    Рабочая программа по истории для 11 класса составлена на  основе  Федерального компонента Государственного  образовательного стандарта основного общего образования по истории МОРФ 2004 года, примерной программы по истории Сборник нормативных документов. Федеральный компонент государственного стандарта. Рабочие программы по истории 5-11 классы. – М.: / Н.И. Чеботарева. Глобус, 2009. Образовательный стандарт.</w:t>
      </w:r>
    </w:p>
    <w:p w:rsidR="00C27B95" w:rsidRDefault="00C27B95" w:rsidP="00C27B95">
      <w:pPr>
        <w:pStyle w:val="a3"/>
        <w:spacing w:after="0" w:line="240" w:lineRule="auto"/>
        <w:ind w:left="585"/>
        <w:jc w:val="both"/>
        <w:rPr>
          <w:rFonts w:ascii="Times New Roman" w:hAnsi="Times New Roman" w:cs="Times New Roman"/>
          <w:sz w:val="28"/>
          <w:szCs w:val="28"/>
        </w:rPr>
      </w:pPr>
      <w:r>
        <w:rPr>
          <w:rFonts w:ascii="Times New Roman" w:hAnsi="Times New Roman" w:cs="Times New Roman"/>
          <w:sz w:val="28"/>
          <w:szCs w:val="28"/>
        </w:rPr>
        <w:t xml:space="preserve">       Программа к курсу «История России» для  11 классов освещает период истории нашей страны с конца 19 века до настоящего  времени. Материал программы построен по проблемно-хронологическому принципу с опорой на предыдущие знания учащихся. </w:t>
      </w:r>
    </w:p>
    <w:p w:rsidR="00C27B95" w:rsidRDefault="00C27B95" w:rsidP="00C27B95">
      <w:pPr>
        <w:pStyle w:val="a3"/>
        <w:spacing w:after="0" w:line="240" w:lineRule="auto"/>
        <w:ind w:left="585"/>
        <w:jc w:val="both"/>
        <w:rPr>
          <w:rFonts w:ascii="Times New Roman" w:hAnsi="Times New Roman" w:cs="Times New Roman"/>
          <w:sz w:val="28"/>
          <w:szCs w:val="28"/>
        </w:rPr>
      </w:pPr>
      <w:r>
        <w:rPr>
          <w:rFonts w:ascii="Times New Roman" w:hAnsi="Times New Roman" w:cs="Times New Roman"/>
          <w:sz w:val="28"/>
          <w:szCs w:val="28"/>
        </w:rPr>
        <w:t xml:space="preserve">          Основной образовательной целью современной российской школы является  формирование у учащихся основ исследовательского, научного взгляда на мир. Это позволит им в дальнейшем включиться в динамичное, инновационно  развивающееся общество не только в качестве потребителей, способных грамотно использовать существующие  высокие технологии, но и созидателей новых социально значимых материальных и духовных ценностей, способных  отвечать на нестандартные вызовы мирового развития, общественного и технологического прогресса. От качества усвоенных знаний, умений и навыков, диктуемых современной действительностью, напрямую зависит не только конкурентоспособность РФ в мировом сообществе, но и ее будущее.</w:t>
      </w:r>
    </w:p>
    <w:p w:rsidR="00C27B95" w:rsidRDefault="00C27B95" w:rsidP="00C27B95">
      <w:pPr>
        <w:pStyle w:val="a3"/>
        <w:spacing w:after="0" w:line="240" w:lineRule="auto"/>
        <w:ind w:left="585"/>
        <w:jc w:val="both"/>
        <w:rPr>
          <w:rFonts w:ascii="Times New Roman" w:hAnsi="Times New Roman" w:cs="Times New Roman"/>
          <w:sz w:val="28"/>
          <w:szCs w:val="28"/>
        </w:rPr>
      </w:pPr>
    </w:p>
    <w:p w:rsidR="00C27B95" w:rsidRDefault="00C27B95" w:rsidP="00C27B95">
      <w:pPr>
        <w:pStyle w:val="a3"/>
        <w:spacing w:after="0" w:line="240" w:lineRule="auto"/>
        <w:ind w:left="585"/>
        <w:jc w:val="both"/>
        <w:rPr>
          <w:rFonts w:ascii="Times New Roman" w:hAnsi="Times New Roman" w:cs="Times New Roman"/>
          <w:i/>
          <w:sz w:val="28"/>
          <w:szCs w:val="28"/>
          <w:u w:val="single"/>
        </w:rPr>
      </w:pPr>
      <w:r>
        <w:rPr>
          <w:rFonts w:ascii="Times New Roman" w:hAnsi="Times New Roman" w:cs="Times New Roman"/>
          <w:i/>
          <w:sz w:val="28"/>
          <w:szCs w:val="28"/>
          <w:u w:val="single"/>
        </w:rPr>
        <w:t>Цели курса:</w:t>
      </w:r>
    </w:p>
    <w:p w:rsidR="00C27B95" w:rsidRDefault="00C27B95" w:rsidP="00C27B9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p>
    <w:p w:rsidR="00C27B95" w:rsidRDefault="00C27B95" w:rsidP="00C27B9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способности понимать историческую обусловленность явлений   и  процессов современного мира, критически анализировать полученную информацию, определять собственную позицию по отношению к окружающей действительности, соотносить ее с исторически возникшими мировоззренческими системами.</w:t>
      </w:r>
    </w:p>
    <w:p w:rsidR="00C27B95" w:rsidRDefault="00C27B95" w:rsidP="00C27B9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 научному  пониманию роли и места  истории в системе общественных дисциплин.</w:t>
      </w:r>
    </w:p>
    <w:p w:rsidR="00C27B95" w:rsidRDefault="00C27B95" w:rsidP="00C27B9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C27B95" w:rsidRDefault="00C27B95" w:rsidP="00C27B9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ответственности за историческое образование и  историческое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аргументировано представлять собственное отношение к дискуссионным проблемам истории.</w:t>
      </w:r>
    </w:p>
    <w:p w:rsidR="00C27B95" w:rsidRDefault="00C27B95" w:rsidP="00C27B95">
      <w:pPr>
        <w:spacing w:after="0" w:line="240" w:lineRule="auto"/>
        <w:jc w:val="both"/>
        <w:rPr>
          <w:rFonts w:ascii="Times New Roman" w:hAnsi="Times New Roman" w:cs="Times New Roman"/>
          <w:sz w:val="28"/>
          <w:szCs w:val="28"/>
        </w:rPr>
      </w:pPr>
    </w:p>
    <w:p w:rsidR="00C27B95" w:rsidRDefault="00C27B95" w:rsidP="00C27B95">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Изучение истории в школе предусматривает решение следующих задач:</w:t>
      </w:r>
    </w:p>
    <w:p w:rsidR="00C27B95" w:rsidRDefault="00C27B95" w:rsidP="00C27B9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у  молодого поколения исторических ориентиров самоидентификации в современном мире.</w:t>
      </w:r>
    </w:p>
    <w:p w:rsidR="00C27B95" w:rsidRDefault="00C27B95" w:rsidP="00C27B9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умения на историческом опыте находить свою позицию в мире и в конфессиональности, быть толерантным и  открытым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социальным коммуникациями.</w:t>
      </w:r>
    </w:p>
    <w:p w:rsidR="00C27B95" w:rsidRDefault="00C27B95" w:rsidP="00C27B9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Выработка основ исторического сознания, гражданской позиции и патриотизма.</w:t>
      </w:r>
    </w:p>
    <w:p w:rsidR="00C27B95" w:rsidRDefault="00C27B95" w:rsidP="00C27B9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Формирование системы позитивных гуманистических ценностей, гуманитарной культуры с помощью анализа исторического опыта  человечества.</w:t>
      </w:r>
    </w:p>
    <w:p w:rsidR="00C27B95" w:rsidRDefault="00C27B95" w:rsidP="00C27B9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Усвоение интегративной системы знаний об истории человечества, отмечая место и роль России во всемирно историческом процессе.</w:t>
      </w:r>
    </w:p>
    <w:p w:rsidR="00C27B95" w:rsidRDefault="00C27B95" w:rsidP="00C27B9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Выработка современного понимания истории в контексте гуманитарного знания и общественной жизни.</w:t>
      </w:r>
    </w:p>
    <w:p w:rsidR="00C27B95" w:rsidRDefault="00C27B95" w:rsidP="00C27B9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навыков исторического анализа и синтеза, формирование понимания взаимовлияния исторических событий и процессов.</w:t>
      </w:r>
    </w:p>
    <w:p w:rsidR="00C27B95" w:rsidRDefault="00C27B95" w:rsidP="00C27B95">
      <w:pPr>
        <w:spacing w:after="0" w:line="240" w:lineRule="auto"/>
        <w:jc w:val="both"/>
        <w:rPr>
          <w:rFonts w:ascii="Times New Roman" w:hAnsi="Times New Roman" w:cs="Times New Roman"/>
          <w:sz w:val="28"/>
          <w:szCs w:val="28"/>
        </w:rPr>
      </w:pPr>
    </w:p>
    <w:p w:rsidR="00C27B95" w:rsidRDefault="00C27B95" w:rsidP="00C27B95">
      <w:pPr>
        <w:spacing w:after="0" w:line="240" w:lineRule="auto"/>
        <w:jc w:val="both"/>
        <w:rPr>
          <w:rFonts w:ascii="Times New Roman" w:hAnsi="Times New Roman" w:cs="Times New Roman"/>
          <w:sz w:val="28"/>
          <w:szCs w:val="28"/>
        </w:rPr>
      </w:pPr>
    </w:p>
    <w:p w:rsidR="00C27B95" w:rsidRDefault="00C27B95" w:rsidP="00C27B95">
      <w:pPr>
        <w:spacing w:after="0"/>
        <w:ind w:left="585"/>
        <w:jc w:val="center"/>
        <w:rPr>
          <w:rFonts w:ascii="Times New Roman" w:hAnsi="Times New Roman" w:cs="Times New Roman"/>
          <w:i/>
          <w:sz w:val="28"/>
          <w:szCs w:val="28"/>
          <w:u w:val="single"/>
        </w:rPr>
      </w:pPr>
      <w:r>
        <w:rPr>
          <w:rFonts w:ascii="Times New Roman" w:hAnsi="Times New Roman" w:cs="Times New Roman"/>
          <w:i/>
          <w:sz w:val="28"/>
          <w:szCs w:val="28"/>
          <w:u w:val="single"/>
        </w:rPr>
        <w:t>Место программы в образовательном процессе:</w:t>
      </w:r>
    </w:p>
    <w:p w:rsidR="00C27B95" w:rsidRDefault="00C27B95" w:rsidP="00C27B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конкретизирует содержание предметных тем образовательного стандарта, дает распределение учебных часов по разделам и темам курса. Она рассчитана на 70 учебных часов из расчета двух учебных часов в неделю.</w:t>
      </w:r>
    </w:p>
    <w:p w:rsidR="00C27B95" w:rsidRDefault="00C27B95" w:rsidP="00C27B95">
      <w:pPr>
        <w:spacing w:after="0" w:line="240" w:lineRule="auto"/>
        <w:jc w:val="both"/>
        <w:rPr>
          <w:rFonts w:ascii="Times New Roman" w:hAnsi="Times New Roman" w:cs="Times New Roman"/>
          <w:sz w:val="28"/>
          <w:szCs w:val="28"/>
        </w:rPr>
      </w:pPr>
    </w:p>
    <w:p w:rsidR="00C27B95" w:rsidRDefault="00C27B95" w:rsidP="00C27B95">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Рабочая программа ориентирована на использование учебников:</w:t>
      </w:r>
    </w:p>
    <w:p w:rsidR="00C27B95" w:rsidRDefault="00C27B95" w:rsidP="00C27B95">
      <w:pPr>
        <w:spacing w:after="0" w:line="240" w:lineRule="auto"/>
        <w:jc w:val="both"/>
        <w:rPr>
          <w:rFonts w:ascii="Times New Roman" w:hAnsi="Times New Roman" w:cs="Times New Roman"/>
          <w:sz w:val="28"/>
          <w:szCs w:val="28"/>
        </w:rPr>
      </w:pPr>
    </w:p>
    <w:p w:rsidR="00C27B95" w:rsidRDefault="00C27B95" w:rsidP="00C27B95">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Данилов А.А. История России. 1900-2008 гг. 11 кл.- М.: Просвещение. 2008.</w:t>
      </w:r>
    </w:p>
    <w:p w:rsidR="00C27B95" w:rsidRDefault="00C27B95" w:rsidP="00C27B95">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Сороко-Цюпа А.О. Всеобщая история. Новейшая история: 11 кл.- М.: Просвещение.2010.</w:t>
      </w:r>
    </w:p>
    <w:p w:rsidR="00C27B95" w:rsidRDefault="00C27B95" w:rsidP="00C27B95">
      <w:pPr>
        <w:pStyle w:val="a3"/>
        <w:spacing w:after="0" w:line="240" w:lineRule="auto"/>
        <w:jc w:val="both"/>
        <w:rPr>
          <w:rFonts w:ascii="Times New Roman" w:hAnsi="Times New Roman" w:cs="Times New Roman"/>
          <w:sz w:val="28"/>
          <w:szCs w:val="28"/>
        </w:rPr>
      </w:pPr>
    </w:p>
    <w:p w:rsidR="00C27B95" w:rsidRDefault="00C27B95" w:rsidP="00C27B95">
      <w:pPr>
        <w:pStyle w:val="a3"/>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lastRenderedPageBreak/>
        <w:t>Основные разделы:</w:t>
      </w:r>
    </w:p>
    <w:p w:rsidR="00C27B95" w:rsidRPr="0002761C" w:rsidRDefault="00C27B95" w:rsidP="00C27B95">
      <w:pPr>
        <w:pStyle w:val="a3"/>
        <w:spacing w:after="0" w:line="240" w:lineRule="auto"/>
        <w:jc w:val="both"/>
        <w:rPr>
          <w:rFonts w:ascii="Times New Roman" w:hAnsi="Times New Roman" w:cs="Times New Roman"/>
          <w:sz w:val="24"/>
          <w:szCs w:val="24"/>
        </w:rPr>
      </w:pPr>
    </w:p>
    <w:tbl>
      <w:tblPr>
        <w:tblStyle w:val="a4"/>
        <w:tblW w:w="0" w:type="auto"/>
        <w:tblInd w:w="-601" w:type="dxa"/>
        <w:tblLook w:val="04A0"/>
      </w:tblPr>
      <w:tblGrid>
        <w:gridCol w:w="1135"/>
        <w:gridCol w:w="7512"/>
        <w:gridCol w:w="1525"/>
      </w:tblGrid>
      <w:tr w:rsidR="00C27B95" w:rsidTr="00AC7383">
        <w:tc>
          <w:tcPr>
            <w:tcW w:w="113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раздел</w:t>
            </w:r>
          </w:p>
        </w:tc>
        <w:tc>
          <w:tcPr>
            <w:tcW w:w="7512"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тема</w:t>
            </w:r>
          </w:p>
        </w:tc>
        <w:tc>
          <w:tcPr>
            <w:tcW w:w="152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часы</w:t>
            </w:r>
          </w:p>
        </w:tc>
      </w:tr>
      <w:tr w:rsidR="00C27B95" w:rsidTr="00AC7383">
        <w:tc>
          <w:tcPr>
            <w:tcW w:w="1135" w:type="dxa"/>
          </w:tcPr>
          <w:p w:rsidR="00C27B95" w:rsidRDefault="00C27B95" w:rsidP="00AC7383">
            <w:pPr>
              <w:pStyle w:val="a3"/>
              <w:ind w:left="0"/>
              <w:jc w:val="both"/>
              <w:rPr>
                <w:rFonts w:ascii="Times New Roman" w:hAnsi="Times New Roman" w:cs="Times New Roman"/>
                <w:sz w:val="24"/>
                <w:szCs w:val="24"/>
              </w:rPr>
            </w:pPr>
          </w:p>
        </w:tc>
        <w:tc>
          <w:tcPr>
            <w:tcW w:w="7512" w:type="dxa"/>
          </w:tcPr>
          <w:p w:rsidR="00C27B95" w:rsidRPr="0038617A" w:rsidRDefault="00C27B95" w:rsidP="00AC7383">
            <w:pPr>
              <w:pStyle w:val="a3"/>
              <w:ind w:left="0"/>
              <w:jc w:val="both"/>
              <w:rPr>
                <w:rFonts w:ascii="Times New Roman" w:hAnsi="Times New Roman" w:cs="Times New Roman"/>
                <w:sz w:val="24"/>
                <w:szCs w:val="24"/>
              </w:rPr>
            </w:pPr>
            <w:r w:rsidRPr="0038617A">
              <w:rPr>
                <w:rFonts w:ascii="Times New Roman" w:hAnsi="Times New Roman" w:cs="Times New Roman"/>
                <w:sz w:val="24"/>
                <w:szCs w:val="24"/>
              </w:rPr>
              <w:t>История России. 1900-2008 гг.</w:t>
            </w:r>
          </w:p>
        </w:tc>
        <w:tc>
          <w:tcPr>
            <w:tcW w:w="1525" w:type="dxa"/>
          </w:tcPr>
          <w:p w:rsidR="00C27B95" w:rsidRDefault="00C27B95" w:rsidP="00AC7383">
            <w:pPr>
              <w:pStyle w:val="a3"/>
              <w:ind w:left="0"/>
              <w:jc w:val="both"/>
              <w:rPr>
                <w:rFonts w:ascii="Times New Roman" w:hAnsi="Times New Roman" w:cs="Times New Roman"/>
                <w:sz w:val="24"/>
                <w:szCs w:val="24"/>
              </w:rPr>
            </w:pPr>
          </w:p>
        </w:tc>
      </w:tr>
      <w:tr w:rsidR="00C27B95" w:rsidTr="00AC7383">
        <w:tc>
          <w:tcPr>
            <w:tcW w:w="113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Т.1.</w:t>
            </w:r>
          </w:p>
        </w:tc>
        <w:tc>
          <w:tcPr>
            <w:tcW w:w="7512"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Россия в 1917-1921 гг.</w:t>
            </w:r>
          </w:p>
        </w:tc>
        <w:tc>
          <w:tcPr>
            <w:tcW w:w="152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r>
      <w:tr w:rsidR="00C27B95" w:rsidTr="00AC7383">
        <w:tc>
          <w:tcPr>
            <w:tcW w:w="113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Т.2.</w:t>
            </w:r>
          </w:p>
        </w:tc>
        <w:tc>
          <w:tcPr>
            <w:tcW w:w="7512"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СССР в 1920—начала 1930 гг.</w:t>
            </w:r>
          </w:p>
        </w:tc>
        <w:tc>
          <w:tcPr>
            <w:tcW w:w="152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8</w:t>
            </w:r>
          </w:p>
        </w:tc>
      </w:tr>
      <w:tr w:rsidR="00C27B95" w:rsidTr="00AC7383">
        <w:tc>
          <w:tcPr>
            <w:tcW w:w="113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Т.3.</w:t>
            </w:r>
          </w:p>
        </w:tc>
        <w:tc>
          <w:tcPr>
            <w:tcW w:w="7512"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Великая Отечественная война 1941-1945 гг.</w:t>
            </w:r>
          </w:p>
        </w:tc>
        <w:tc>
          <w:tcPr>
            <w:tcW w:w="152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r>
      <w:tr w:rsidR="00C27B95" w:rsidTr="00AC7383">
        <w:tc>
          <w:tcPr>
            <w:tcW w:w="113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Т.4.</w:t>
            </w:r>
          </w:p>
        </w:tc>
        <w:tc>
          <w:tcPr>
            <w:tcW w:w="7512"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СССР в 1945 – начале 21 вв.</w:t>
            </w:r>
          </w:p>
        </w:tc>
        <w:tc>
          <w:tcPr>
            <w:tcW w:w="152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r>
      <w:tr w:rsidR="00C27B95" w:rsidTr="00AC7383">
        <w:tc>
          <w:tcPr>
            <w:tcW w:w="113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Т.5.</w:t>
            </w:r>
          </w:p>
        </w:tc>
        <w:tc>
          <w:tcPr>
            <w:tcW w:w="7512"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СССР в конце 20 – начале 21 вв.</w:t>
            </w:r>
          </w:p>
        </w:tc>
        <w:tc>
          <w:tcPr>
            <w:tcW w:w="152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8</w:t>
            </w:r>
          </w:p>
        </w:tc>
      </w:tr>
      <w:tr w:rsidR="00C27B95" w:rsidTr="00AC7383">
        <w:tc>
          <w:tcPr>
            <w:tcW w:w="1135" w:type="dxa"/>
          </w:tcPr>
          <w:p w:rsidR="00C27B95" w:rsidRDefault="00C27B95" w:rsidP="00AC7383">
            <w:pPr>
              <w:pStyle w:val="a3"/>
              <w:ind w:left="0"/>
              <w:jc w:val="center"/>
              <w:rPr>
                <w:rFonts w:ascii="Times New Roman" w:hAnsi="Times New Roman" w:cs="Times New Roman"/>
                <w:sz w:val="24"/>
                <w:szCs w:val="24"/>
              </w:rPr>
            </w:pPr>
          </w:p>
        </w:tc>
        <w:tc>
          <w:tcPr>
            <w:tcW w:w="7512"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Мир в 20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r>
              <w:rPr>
                <w:rFonts w:ascii="Times New Roman" w:hAnsi="Times New Roman" w:cs="Times New Roman"/>
                <w:sz w:val="28"/>
                <w:szCs w:val="28"/>
              </w:rPr>
              <w:t xml:space="preserve">  </w:t>
            </w:r>
            <w:r w:rsidRPr="0038617A">
              <w:rPr>
                <w:rFonts w:ascii="Times New Roman" w:hAnsi="Times New Roman" w:cs="Times New Roman"/>
                <w:sz w:val="24"/>
                <w:szCs w:val="24"/>
              </w:rPr>
              <w:t>Новейшая история.</w:t>
            </w:r>
          </w:p>
        </w:tc>
        <w:tc>
          <w:tcPr>
            <w:tcW w:w="1525" w:type="dxa"/>
          </w:tcPr>
          <w:p w:rsidR="00C27B95" w:rsidRDefault="00C27B95" w:rsidP="00AC7383">
            <w:pPr>
              <w:pStyle w:val="a3"/>
              <w:ind w:left="0"/>
              <w:jc w:val="center"/>
              <w:rPr>
                <w:rFonts w:ascii="Times New Roman" w:hAnsi="Times New Roman" w:cs="Times New Roman"/>
                <w:sz w:val="24"/>
                <w:szCs w:val="24"/>
              </w:rPr>
            </w:pPr>
          </w:p>
        </w:tc>
      </w:tr>
      <w:tr w:rsidR="00C27B95" w:rsidTr="00AC7383">
        <w:tc>
          <w:tcPr>
            <w:tcW w:w="113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Т.1.</w:t>
            </w:r>
          </w:p>
        </w:tc>
        <w:tc>
          <w:tcPr>
            <w:tcW w:w="7512"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Страны Европы и Северной Америки в конце 19- начале 20 вв.</w:t>
            </w:r>
          </w:p>
        </w:tc>
        <w:tc>
          <w:tcPr>
            <w:tcW w:w="152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C27B95" w:rsidTr="00AC7383">
        <w:tc>
          <w:tcPr>
            <w:tcW w:w="113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Т.2.</w:t>
            </w:r>
          </w:p>
        </w:tc>
        <w:tc>
          <w:tcPr>
            <w:tcW w:w="7512"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Азия в начале 20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152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r>
      <w:tr w:rsidR="00C27B95" w:rsidTr="00AC7383">
        <w:tc>
          <w:tcPr>
            <w:tcW w:w="113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Т.3.</w:t>
            </w:r>
          </w:p>
        </w:tc>
        <w:tc>
          <w:tcPr>
            <w:tcW w:w="7512"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Латинская Америка в начале 20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152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C27B95" w:rsidTr="00AC7383">
        <w:tc>
          <w:tcPr>
            <w:tcW w:w="113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Т.4.</w:t>
            </w:r>
          </w:p>
        </w:tc>
        <w:tc>
          <w:tcPr>
            <w:tcW w:w="7512"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Первая мировая война и ее уроки.</w:t>
            </w:r>
          </w:p>
        </w:tc>
        <w:tc>
          <w:tcPr>
            <w:tcW w:w="152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r>
      <w:tr w:rsidR="00C27B95" w:rsidTr="00AC7383">
        <w:tc>
          <w:tcPr>
            <w:tcW w:w="113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Т.5.</w:t>
            </w:r>
          </w:p>
        </w:tc>
        <w:tc>
          <w:tcPr>
            <w:tcW w:w="7512"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Послевоенная Европа и Америка.</w:t>
            </w:r>
          </w:p>
        </w:tc>
        <w:tc>
          <w:tcPr>
            <w:tcW w:w="152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r>
      <w:tr w:rsidR="00C27B95" w:rsidTr="00AC7383">
        <w:tc>
          <w:tcPr>
            <w:tcW w:w="113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Т.6.</w:t>
            </w:r>
          </w:p>
        </w:tc>
        <w:tc>
          <w:tcPr>
            <w:tcW w:w="7512"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Страны Европы и США в 30-е гг.</w:t>
            </w:r>
          </w:p>
        </w:tc>
        <w:tc>
          <w:tcPr>
            <w:tcW w:w="152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r>
      <w:tr w:rsidR="00C27B95" w:rsidTr="00AC7383">
        <w:tc>
          <w:tcPr>
            <w:tcW w:w="113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Т.7.</w:t>
            </w:r>
          </w:p>
        </w:tc>
        <w:tc>
          <w:tcPr>
            <w:tcW w:w="7512"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Страны Восток в период между двумя мировыми войнами.</w:t>
            </w:r>
          </w:p>
        </w:tc>
        <w:tc>
          <w:tcPr>
            <w:tcW w:w="152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r>
      <w:tr w:rsidR="00C27B95" w:rsidTr="00AC7383">
        <w:tc>
          <w:tcPr>
            <w:tcW w:w="113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Т.8.</w:t>
            </w:r>
          </w:p>
        </w:tc>
        <w:tc>
          <w:tcPr>
            <w:tcW w:w="7512"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Страны Латинской Америки в 20-30-е гг.</w:t>
            </w:r>
          </w:p>
        </w:tc>
        <w:tc>
          <w:tcPr>
            <w:tcW w:w="152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r>
      <w:tr w:rsidR="00C27B95" w:rsidTr="00AC7383">
        <w:tc>
          <w:tcPr>
            <w:tcW w:w="113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Т.9.</w:t>
            </w:r>
          </w:p>
        </w:tc>
        <w:tc>
          <w:tcPr>
            <w:tcW w:w="7512"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Международные отношения между двумя мировыми войнами.</w:t>
            </w:r>
          </w:p>
        </w:tc>
        <w:tc>
          <w:tcPr>
            <w:tcW w:w="152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C27B95" w:rsidTr="00AC7383">
        <w:tc>
          <w:tcPr>
            <w:tcW w:w="113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Т.10.</w:t>
            </w:r>
          </w:p>
        </w:tc>
        <w:tc>
          <w:tcPr>
            <w:tcW w:w="7512"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Мир во второй мировой войне.</w:t>
            </w:r>
          </w:p>
        </w:tc>
        <w:tc>
          <w:tcPr>
            <w:tcW w:w="152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C27B95" w:rsidTr="00AC7383">
        <w:tc>
          <w:tcPr>
            <w:tcW w:w="113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Т.11.</w:t>
            </w:r>
          </w:p>
        </w:tc>
        <w:tc>
          <w:tcPr>
            <w:tcW w:w="7512"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Мир во второй половине 20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152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C27B95" w:rsidTr="00AC7383">
        <w:tc>
          <w:tcPr>
            <w:tcW w:w="113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Т.12.</w:t>
            </w:r>
          </w:p>
        </w:tc>
        <w:tc>
          <w:tcPr>
            <w:tcW w:w="7512"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Международные отношения после</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торой мировой войны.</w:t>
            </w:r>
          </w:p>
        </w:tc>
        <w:tc>
          <w:tcPr>
            <w:tcW w:w="1525"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bl>
    <w:p w:rsidR="00C27B95" w:rsidRDefault="00C27B95" w:rsidP="00C27B95">
      <w:pPr>
        <w:pStyle w:val="a3"/>
        <w:spacing w:after="0" w:line="240" w:lineRule="auto"/>
        <w:jc w:val="both"/>
        <w:rPr>
          <w:rFonts w:ascii="Times New Roman" w:hAnsi="Times New Roman" w:cs="Times New Roman"/>
          <w:sz w:val="24"/>
          <w:szCs w:val="24"/>
        </w:rPr>
      </w:pPr>
    </w:p>
    <w:p w:rsidR="00C27B95" w:rsidRDefault="00C27B95" w:rsidP="00C27B95">
      <w:pPr>
        <w:pStyle w:val="a3"/>
        <w:spacing w:after="0" w:line="240" w:lineRule="auto"/>
        <w:jc w:val="both"/>
        <w:rPr>
          <w:rFonts w:ascii="Times New Roman" w:hAnsi="Times New Roman" w:cs="Times New Roman"/>
          <w:sz w:val="28"/>
          <w:szCs w:val="28"/>
        </w:rPr>
      </w:pPr>
    </w:p>
    <w:p w:rsidR="00C27B95" w:rsidRDefault="00C27B95" w:rsidP="00C27B95">
      <w:pPr>
        <w:spacing w:after="0"/>
        <w:jc w:val="both"/>
        <w:rPr>
          <w:rFonts w:ascii="Times New Roman" w:hAnsi="Times New Roman" w:cs="Times New Roman"/>
          <w:i/>
          <w:sz w:val="28"/>
          <w:szCs w:val="28"/>
          <w:u w:val="single"/>
        </w:rPr>
      </w:pPr>
      <w:r>
        <w:rPr>
          <w:rFonts w:ascii="Times New Roman" w:hAnsi="Times New Roman" w:cs="Times New Roman"/>
          <w:i/>
          <w:sz w:val="28"/>
          <w:szCs w:val="28"/>
          <w:u w:val="single"/>
        </w:rPr>
        <w:t>Дополнительная литература:</w:t>
      </w:r>
    </w:p>
    <w:p w:rsidR="00C27B95" w:rsidRDefault="00C27B95" w:rsidP="00C27B95">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Арсланова О.В. История России. 20- начало 21 вв.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ВАКО. 2005.</w:t>
      </w:r>
    </w:p>
    <w:p w:rsidR="00C27B95" w:rsidRDefault="00C27B95" w:rsidP="00C27B95">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Дорошкина Н.И. Современный урок истории: использование мультимедийных презентаций: 5-11 кл.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ВАКО. 2009.</w:t>
      </w:r>
    </w:p>
    <w:p w:rsidR="00C27B95" w:rsidRDefault="00C27B95" w:rsidP="00C27B95">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История, ЕГЭ, универсальные  материалы для подготовки учащихся, 2010. ФИПИ.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«Интеллект-Центр», 2010.</w:t>
      </w:r>
    </w:p>
    <w:p w:rsidR="00C27B95" w:rsidRDefault="00C27B95" w:rsidP="00C27B95">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Кириллов В.В. Отечественная история в схемах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 Эксмо.2005</w:t>
      </w:r>
    </w:p>
    <w:p w:rsidR="00C27B95" w:rsidRDefault="00C27B95" w:rsidP="00C27B95">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Костомаров Н.И. Русская история в жизнеописаниях ее важнейших деятелей . 3 тома.-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Ленинград.2007.</w:t>
      </w:r>
    </w:p>
    <w:p w:rsidR="00C27B95" w:rsidRDefault="00C27B95" w:rsidP="00C27B95">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Корнева Т.А. «Нетрадиционные уроки по истории России 20 века в 9, 11 классах».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олгорад, Учитель.2002.</w:t>
      </w:r>
    </w:p>
    <w:p w:rsidR="00C27B95" w:rsidRDefault="00C27B95" w:rsidP="00C27B95">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Кочетов Н.С. Нестандартные уроки. 8-11 кл.- Волгоград. Учитель.2002.</w:t>
      </w:r>
    </w:p>
    <w:p w:rsidR="00C27B95" w:rsidRDefault="00C27B95" w:rsidP="00C27B95">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Соловьев Я.В., Гевуркова Е.А.,Ларина Л.И. «Самое полное издание реальных заданий ЕГЭ».- М.: «Астрель», ФИПИ, 2008.</w:t>
      </w:r>
    </w:p>
    <w:p w:rsidR="00C27B95" w:rsidRPr="00E50C2E" w:rsidRDefault="00C27B95" w:rsidP="00C27B95">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Сорокина «Трудные и дискуссионные вопросы изучения истории России 20 века. 10-11 классы», сборник элективных курсов.- Волгоград, Учитель,2006.</w:t>
      </w:r>
    </w:p>
    <w:p w:rsidR="00C27B95" w:rsidRDefault="00C27B95" w:rsidP="00C27B95">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Хач</w:t>
      </w:r>
      <w:r w:rsidRPr="00BC22A6">
        <w:rPr>
          <w:rFonts w:ascii="Times New Roman" w:hAnsi="Times New Roman" w:cs="Times New Roman"/>
          <w:sz w:val="28"/>
          <w:szCs w:val="28"/>
        </w:rPr>
        <w:t>атурян В.М. История мировых цивилизаций. 10-11 кл. – М.: Дрофа. 2001. – 256.</w:t>
      </w:r>
    </w:p>
    <w:p w:rsidR="00C27B95" w:rsidRDefault="00C27B95" w:rsidP="00C27B95">
      <w:pPr>
        <w:pStyle w:val="a3"/>
        <w:numPr>
          <w:ilvl w:val="0"/>
          <w:numId w:val="4"/>
        </w:numPr>
        <w:spacing w:after="0" w:line="240" w:lineRule="auto"/>
        <w:jc w:val="both"/>
        <w:rPr>
          <w:rFonts w:ascii="Times New Roman" w:hAnsi="Times New Roman" w:cs="Times New Roman"/>
          <w:sz w:val="28"/>
          <w:szCs w:val="28"/>
        </w:rPr>
      </w:pPr>
      <w:r w:rsidRPr="00BC22A6">
        <w:rPr>
          <w:rFonts w:ascii="Times New Roman" w:hAnsi="Times New Roman" w:cs="Times New Roman"/>
          <w:sz w:val="28"/>
          <w:szCs w:val="28"/>
        </w:rPr>
        <w:t>Шестаков А.В. История СССР в художественно-исторических образах.</w:t>
      </w:r>
      <w:r>
        <w:rPr>
          <w:rFonts w:ascii="Times New Roman" w:hAnsi="Times New Roman" w:cs="Times New Roman"/>
          <w:sz w:val="28"/>
          <w:szCs w:val="28"/>
        </w:rPr>
        <w:t xml:space="preserve"> </w:t>
      </w:r>
      <w:r w:rsidRPr="00BC22A6">
        <w:rPr>
          <w:rFonts w:ascii="Times New Roman" w:hAnsi="Times New Roman" w:cs="Times New Roman"/>
          <w:sz w:val="28"/>
          <w:szCs w:val="28"/>
        </w:rPr>
        <w:t>-</w:t>
      </w:r>
      <w:r>
        <w:rPr>
          <w:rFonts w:ascii="Times New Roman" w:hAnsi="Times New Roman" w:cs="Times New Roman"/>
          <w:sz w:val="28"/>
          <w:szCs w:val="28"/>
        </w:rPr>
        <w:t xml:space="preserve"> </w:t>
      </w:r>
      <w:r w:rsidRPr="00BC22A6">
        <w:rPr>
          <w:rFonts w:ascii="Times New Roman" w:hAnsi="Times New Roman" w:cs="Times New Roman"/>
          <w:sz w:val="28"/>
          <w:szCs w:val="28"/>
        </w:rPr>
        <w:t>М.: Прос</w:t>
      </w:r>
      <w:r>
        <w:rPr>
          <w:rFonts w:ascii="Times New Roman" w:hAnsi="Times New Roman" w:cs="Times New Roman"/>
          <w:sz w:val="28"/>
          <w:szCs w:val="28"/>
        </w:rPr>
        <w:t>в</w:t>
      </w:r>
      <w:r w:rsidRPr="00BC22A6">
        <w:rPr>
          <w:rFonts w:ascii="Times New Roman" w:hAnsi="Times New Roman" w:cs="Times New Roman"/>
          <w:sz w:val="28"/>
          <w:szCs w:val="28"/>
        </w:rPr>
        <w:t>ещение. 1985</w:t>
      </w:r>
      <w:r>
        <w:rPr>
          <w:rFonts w:ascii="Times New Roman" w:hAnsi="Times New Roman" w:cs="Times New Roman"/>
          <w:sz w:val="28"/>
          <w:szCs w:val="28"/>
        </w:rPr>
        <w:t>. -240.</w:t>
      </w:r>
    </w:p>
    <w:p w:rsidR="00C27B95" w:rsidRDefault="00C27B95" w:rsidP="00C27B95">
      <w:pPr>
        <w:spacing w:after="0" w:line="240" w:lineRule="auto"/>
        <w:jc w:val="both"/>
        <w:rPr>
          <w:rFonts w:ascii="Times New Roman" w:hAnsi="Times New Roman" w:cs="Times New Roman"/>
          <w:sz w:val="28"/>
          <w:szCs w:val="28"/>
        </w:rPr>
      </w:pPr>
    </w:p>
    <w:p w:rsidR="00C27B95" w:rsidRDefault="00C27B95" w:rsidP="00C27B95">
      <w:pPr>
        <w:pStyle w:val="a3"/>
        <w:spacing w:after="0" w:line="240" w:lineRule="auto"/>
        <w:jc w:val="both"/>
        <w:rPr>
          <w:rFonts w:ascii="Times New Roman" w:hAnsi="Times New Roman" w:cs="Times New Roman"/>
          <w:i/>
          <w:sz w:val="28"/>
          <w:szCs w:val="28"/>
          <w:u w:val="single"/>
        </w:rPr>
      </w:pPr>
    </w:p>
    <w:p w:rsidR="00C27B95" w:rsidRDefault="00C27B95" w:rsidP="00C27B95">
      <w:pPr>
        <w:pStyle w:val="a3"/>
        <w:spacing w:after="0" w:line="240" w:lineRule="auto"/>
        <w:jc w:val="both"/>
        <w:rPr>
          <w:rFonts w:ascii="Times New Roman" w:hAnsi="Times New Roman" w:cs="Times New Roman"/>
          <w:i/>
          <w:sz w:val="28"/>
          <w:szCs w:val="28"/>
          <w:u w:val="single"/>
        </w:rPr>
      </w:pPr>
    </w:p>
    <w:p w:rsidR="00C27B95" w:rsidRDefault="00C27B95" w:rsidP="00C27B95">
      <w:pPr>
        <w:pStyle w:val="a3"/>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Список карт  и картин:</w:t>
      </w:r>
    </w:p>
    <w:p w:rsidR="00C27B95" w:rsidRPr="00AD3D5C" w:rsidRDefault="00C27B95" w:rsidP="00C27B95">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Карты:</w:t>
      </w:r>
    </w:p>
    <w:p w:rsidR="00C27B95" w:rsidRDefault="00C27B95" w:rsidP="00C27B95">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Великая Отечественная война 1941-1945 гг.</w:t>
      </w:r>
    </w:p>
    <w:p w:rsidR="00C27B95" w:rsidRDefault="00C27B95" w:rsidP="00C27B95">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Восстановление и развитие хозяйства СССР в 1946-1960-е гг.</w:t>
      </w:r>
    </w:p>
    <w:p w:rsidR="00C27B95" w:rsidRDefault="00C27B95" w:rsidP="00C27B95">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Иностранная военная интервенция и гражданская война 1918-1920 гг.</w:t>
      </w:r>
    </w:p>
    <w:p w:rsidR="00C27B95" w:rsidRDefault="00C27B95" w:rsidP="00C27B95">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Октябрьская революция 1917-1918 гг.</w:t>
      </w:r>
    </w:p>
    <w:p w:rsidR="00C27B95" w:rsidRDefault="00C27B95" w:rsidP="00C27B95">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Первая мировая война 1914-1918 гг.</w:t>
      </w:r>
    </w:p>
    <w:p w:rsidR="00C27B95" w:rsidRDefault="00C27B95" w:rsidP="00C27B95">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СССР в 1928-1940 гг.</w:t>
      </w:r>
    </w:p>
    <w:p w:rsidR="00C27B95" w:rsidRDefault="00C27B95" w:rsidP="00C27B95">
      <w:pPr>
        <w:pStyle w:val="a3"/>
        <w:spacing w:after="0" w:line="240" w:lineRule="auto"/>
        <w:jc w:val="both"/>
        <w:rPr>
          <w:rFonts w:ascii="Times New Roman" w:hAnsi="Times New Roman" w:cs="Times New Roman"/>
          <w:sz w:val="28"/>
          <w:szCs w:val="28"/>
        </w:rPr>
      </w:pPr>
    </w:p>
    <w:p w:rsidR="00C27B95" w:rsidRDefault="00C27B95" w:rsidP="00C27B95">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Картины:</w:t>
      </w:r>
    </w:p>
    <w:p w:rsidR="00C27B95" w:rsidRDefault="00C27B95" w:rsidP="00C27B95">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Ленин в Петрограде.</w:t>
      </w:r>
    </w:p>
    <w:p w:rsidR="00C27B95" w:rsidRDefault="00C27B95" w:rsidP="00C27B95">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Ленин в Смольном.</w:t>
      </w:r>
    </w:p>
    <w:p w:rsidR="00C27B95" w:rsidRDefault="00C27B95" w:rsidP="00C27B95">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Чапаев в бою.</w:t>
      </w:r>
    </w:p>
    <w:p w:rsidR="00C27B95" w:rsidRDefault="00C27B95" w:rsidP="00C27B95">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Партизаны.</w:t>
      </w:r>
    </w:p>
    <w:p w:rsidR="00C27B95" w:rsidRDefault="00C27B95" w:rsidP="00C27B95">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долинам и по взгорьям.</w:t>
      </w:r>
    </w:p>
    <w:p w:rsidR="00C27B95" w:rsidRDefault="00C27B95" w:rsidP="00C27B95">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Тачанка.</w:t>
      </w:r>
    </w:p>
    <w:p w:rsidR="00C27B95" w:rsidRDefault="00C27B95" w:rsidP="00C27B95">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Баррикады на Пресне.</w:t>
      </w:r>
    </w:p>
    <w:p w:rsidR="00C27B95" w:rsidRDefault="00C27B95" w:rsidP="00C27B95">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Первые дни Октября.</w:t>
      </w:r>
    </w:p>
    <w:p w:rsidR="00C27B95" w:rsidRDefault="00C27B95" w:rsidP="00C27B95">
      <w:pPr>
        <w:pStyle w:val="a3"/>
        <w:spacing w:after="0" w:line="240" w:lineRule="auto"/>
        <w:jc w:val="both"/>
        <w:rPr>
          <w:rFonts w:ascii="Times New Roman" w:hAnsi="Times New Roman" w:cs="Times New Roman"/>
          <w:sz w:val="28"/>
          <w:szCs w:val="28"/>
        </w:rPr>
      </w:pPr>
    </w:p>
    <w:p w:rsidR="00C27B95" w:rsidRDefault="00C27B95" w:rsidP="00C27B95">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Контроль уровня обученности осуществляется через следующие формы:</w:t>
      </w:r>
    </w:p>
    <w:p w:rsidR="00C27B95" w:rsidRDefault="00C27B95" w:rsidP="00C27B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Тестирование, тестирование в формате ГИА, выстраивание  логического ряда, составление логической цепочки, решение познавательных заданий, выполнение заданий на выявление  характерных признаков, на поиск сходства и различия, на выбор критериев для сравнения, решение проблемных вопросов, устные выступления, анализ документов, выполнение заданий на работу с картой, презентация, работа в группе, работа в паре, составление обобщающей  таблицы, составление схемы, составление тезисного плана.</w:t>
      </w:r>
      <w:proofErr w:type="gramEnd"/>
    </w:p>
    <w:p w:rsidR="00C27B95" w:rsidRDefault="00C27B95" w:rsidP="00C27B95">
      <w:pPr>
        <w:pStyle w:val="a3"/>
        <w:spacing w:after="0" w:line="240" w:lineRule="auto"/>
        <w:jc w:val="both"/>
        <w:rPr>
          <w:rFonts w:ascii="Times New Roman" w:hAnsi="Times New Roman" w:cs="Times New Roman"/>
          <w:sz w:val="28"/>
          <w:szCs w:val="28"/>
        </w:rPr>
      </w:pPr>
    </w:p>
    <w:p w:rsidR="00C27B95" w:rsidRDefault="00C27B95" w:rsidP="00C27B95">
      <w:pPr>
        <w:spacing w:after="0"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t>Система формируемых умений, навыков и способов познавательной деятельности учащихся в процессе обучения истории.</w:t>
      </w:r>
    </w:p>
    <w:p w:rsidR="00C27B95" w:rsidRPr="003E5286" w:rsidRDefault="00C27B95" w:rsidP="00C27B95">
      <w:pPr>
        <w:spacing w:after="0" w:line="240" w:lineRule="auto"/>
        <w:jc w:val="center"/>
        <w:rPr>
          <w:rFonts w:ascii="Times New Roman" w:hAnsi="Times New Roman" w:cs="Times New Roman"/>
          <w:sz w:val="28"/>
          <w:szCs w:val="28"/>
        </w:rPr>
      </w:pPr>
    </w:p>
    <w:tbl>
      <w:tblPr>
        <w:tblStyle w:val="a4"/>
        <w:tblW w:w="0" w:type="auto"/>
        <w:tblInd w:w="-459" w:type="dxa"/>
        <w:tblLook w:val="04A0"/>
      </w:tblPr>
      <w:tblGrid>
        <w:gridCol w:w="3261"/>
        <w:gridCol w:w="6769"/>
      </w:tblGrid>
      <w:tr w:rsidR="00C27B95" w:rsidTr="00AC7383">
        <w:tc>
          <w:tcPr>
            <w:tcW w:w="3261" w:type="dxa"/>
          </w:tcPr>
          <w:p w:rsidR="00C27B95" w:rsidRDefault="00C27B95" w:rsidP="00AC7383">
            <w:pPr>
              <w:pStyle w:val="a3"/>
              <w:ind w:left="0"/>
              <w:jc w:val="both"/>
              <w:rPr>
                <w:rFonts w:ascii="Times New Roman" w:hAnsi="Times New Roman" w:cs="Times New Roman"/>
                <w:sz w:val="24"/>
                <w:szCs w:val="24"/>
              </w:rPr>
            </w:pPr>
          </w:p>
        </w:tc>
        <w:tc>
          <w:tcPr>
            <w:tcW w:w="6769"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Информационные умения.</w:t>
            </w:r>
          </w:p>
        </w:tc>
      </w:tr>
      <w:tr w:rsidR="00C27B95" w:rsidTr="00AC7383">
        <w:tc>
          <w:tcPr>
            <w:tcW w:w="3261"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1.Умение работать с </w:t>
            </w:r>
            <w:proofErr w:type="gramStart"/>
            <w:r>
              <w:rPr>
                <w:rFonts w:ascii="Times New Roman" w:hAnsi="Times New Roman" w:cs="Times New Roman"/>
                <w:sz w:val="24"/>
                <w:szCs w:val="24"/>
              </w:rPr>
              <w:t>текстовым</w:t>
            </w:r>
            <w:proofErr w:type="gramEnd"/>
            <w:r>
              <w:rPr>
                <w:rFonts w:ascii="Times New Roman" w:hAnsi="Times New Roman" w:cs="Times New Roman"/>
                <w:sz w:val="24"/>
                <w:szCs w:val="24"/>
              </w:rPr>
              <w:t xml:space="preserve"> и историческими источниками.</w:t>
            </w:r>
          </w:p>
        </w:tc>
        <w:tc>
          <w:tcPr>
            <w:tcW w:w="6769"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Давать оценку  информативности источника (полнота, достоверность, новизна сведений и т.д.). Систематизировать источники информации. Использовать мультимедийные, интернет ресурсы. Сопоставлять изложение фактов, исторические оценки  разных  авторов. Систематизировать материал по сквозным вопросам учебного курса, предмета.</w:t>
            </w:r>
          </w:p>
        </w:tc>
      </w:tr>
      <w:tr w:rsidR="00C27B95" w:rsidTr="00AC7383">
        <w:tc>
          <w:tcPr>
            <w:tcW w:w="3261"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2.</w:t>
            </w:r>
            <w:r w:rsidRPr="00CC2FC1">
              <w:rPr>
                <w:rFonts w:ascii="Times New Roman" w:hAnsi="Times New Roman" w:cs="Times New Roman"/>
                <w:sz w:val="24"/>
                <w:szCs w:val="24"/>
              </w:rPr>
              <w:t>Умения работать с нетекстовыми источниками информации</w:t>
            </w:r>
          </w:p>
        </w:tc>
        <w:tc>
          <w:tcPr>
            <w:tcW w:w="6769"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Использовать для получения исторической информации СМИ. Критически анализировать и использовать информацию из любых нетекстовых источников.</w:t>
            </w:r>
          </w:p>
        </w:tc>
      </w:tr>
      <w:tr w:rsidR="00C27B95" w:rsidTr="00AC7383">
        <w:tc>
          <w:tcPr>
            <w:tcW w:w="3261"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3.Рече</w:t>
            </w:r>
            <w:r w:rsidRPr="00503517">
              <w:rPr>
                <w:rFonts w:ascii="Times New Roman" w:hAnsi="Times New Roman" w:cs="Times New Roman"/>
                <w:sz w:val="24"/>
                <w:szCs w:val="24"/>
              </w:rPr>
              <w:t>вые умения.</w:t>
            </w:r>
            <w:r w:rsidRPr="00366EC3">
              <w:rPr>
                <w:rFonts w:ascii="Times New Roman" w:hAnsi="Times New Roman" w:cs="Times New Roman"/>
                <w:sz w:val="36"/>
                <w:szCs w:val="36"/>
              </w:rPr>
              <w:t xml:space="preserve"> </w:t>
            </w:r>
          </w:p>
        </w:tc>
        <w:tc>
          <w:tcPr>
            <w:tcW w:w="6769"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Владеть различными видами устной речи, включая доказательство, рассуждение. Давать развернутый, обоснованный, полный по структуре устный ответ с использованием основной учебной информации и </w:t>
            </w:r>
            <w:r>
              <w:rPr>
                <w:rFonts w:ascii="Times New Roman" w:hAnsi="Times New Roman" w:cs="Times New Roman"/>
                <w:sz w:val="24"/>
                <w:szCs w:val="24"/>
              </w:rPr>
              <w:lastRenderedPageBreak/>
              <w:t>самостоятельно освоенных  сведений. Вести  защиту своего реферата. Рецензировать результаты учебной деятельности учащихся и собственную учебную работу.</w:t>
            </w:r>
          </w:p>
        </w:tc>
      </w:tr>
      <w:tr w:rsidR="00C27B95" w:rsidTr="00AC7383">
        <w:tc>
          <w:tcPr>
            <w:tcW w:w="3261"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4.</w:t>
            </w:r>
            <w:r w:rsidRPr="00503517">
              <w:rPr>
                <w:rFonts w:ascii="Times New Roman" w:hAnsi="Times New Roman" w:cs="Times New Roman"/>
                <w:sz w:val="24"/>
                <w:szCs w:val="24"/>
              </w:rPr>
              <w:t>Умен</w:t>
            </w:r>
            <w:r>
              <w:rPr>
                <w:rFonts w:ascii="Times New Roman" w:hAnsi="Times New Roman" w:cs="Times New Roman"/>
                <w:sz w:val="24"/>
                <w:szCs w:val="24"/>
              </w:rPr>
              <w:t>ие письменной фиксации знаний.</w:t>
            </w:r>
          </w:p>
        </w:tc>
        <w:tc>
          <w:tcPr>
            <w:tcW w:w="6769"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Выполнять любые виды текстовых заданий. Писать рецензии на  исторические публикации. Самостоятельно анализировать, создавать статистические таблицы, диаграммы различных видов.</w:t>
            </w:r>
          </w:p>
        </w:tc>
      </w:tr>
      <w:tr w:rsidR="00C27B95" w:rsidTr="00AC7383">
        <w:tc>
          <w:tcPr>
            <w:tcW w:w="3261"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5.</w:t>
            </w:r>
            <w:r w:rsidRPr="00A8455F">
              <w:rPr>
                <w:rFonts w:ascii="Times New Roman" w:hAnsi="Times New Roman" w:cs="Times New Roman"/>
                <w:sz w:val="24"/>
                <w:szCs w:val="24"/>
              </w:rPr>
              <w:t>Хронологические умения.</w:t>
            </w:r>
          </w:p>
        </w:tc>
        <w:tc>
          <w:tcPr>
            <w:tcW w:w="6769"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Определять периоды исторических событий, явлений в жизни страны, обосновывая   принципы периодизации. Соотносить исторические объекты с периодом, эпохой на основе знаний научных периодизаций.</w:t>
            </w:r>
          </w:p>
        </w:tc>
      </w:tr>
      <w:tr w:rsidR="00C27B95" w:rsidTr="00AC7383">
        <w:tc>
          <w:tcPr>
            <w:tcW w:w="3261" w:type="dxa"/>
          </w:tcPr>
          <w:p w:rsidR="00C27B95" w:rsidRDefault="00C27B95" w:rsidP="00AC7383">
            <w:pPr>
              <w:pStyle w:val="a3"/>
              <w:ind w:left="0"/>
              <w:jc w:val="both"/>
              <w:rPr>
                <w:rFonts w:ascii="Times New Roman" w:hAnsi="Times New Roman" w:cs="Times New Roman"/>
                <w:sz w:val="24"/>
                <w:szCs w:val="24"/>
              </w:rPr>
            </w:pPr>
          </w:p>
        </w:tc>
        <w:tc>
          <w:tcPr>
            <w:tcW w:w="6769" w:type="dxa"/>
          </w:tcPr>
          <w:p w:rsidR="00C27B95" w:rsidRDefault="00C27B95" w:rsidP="00AC7383">
            <w:pPr>
              <w:pStyle w:val="a3"/>
              <w:ind w:left="0"/>
              <w:jc w:val="center"/>
              <w:rPr>
                <w:rFonts w:ascii="Times New Roman" w:hAnsi="Times New Roman" w:cs="Times New Roman"/>
                <w:sz w:val="24"/>
                <w:szCs w:val="24"/>
              </w:rPr>
            </w:pPr>
            <w:r>
              <w:rPr>
                <w:rFonts w:ascii="Times New Roman" w:hAnsi="Times New Roman" w:cs="Times New Roman"/>
                <w:sz w:val="24"/>
                <w:szCs w:val="24"/>
              </w:rPr>
              <w:t>Интеллектуальные умения.</w:t>
            </w:r>
          </w:p>
        </w:tc>
      </w:tr>
      <w:tr w:rsidR="00C27B95" w:rsidTr="00AC7383">
        <w:tc>
          <w:tcPr>
            <w:tcW w:w="3261" w:type="dxa"/>
          </w:tcPr>
          <w:p w:rsidR="00C27B95" w:rsidRDefault="00C27B95" w:rsidP="00AC7383">
            <w:pPr>
              <w:pStyle w:val="a3"/>
              <w:ind w:left="0"/>
              <w:jc w:val="both"/>
              <w:rPr>
                <w:rFonts w:ascii="Times New Roman" w:hAnsi="Times New Roman" w:cs="Times New Roman"/>
                <w:sz w:val="24"/>
                <w:szCs w:val="24"/>
              </w:rPr>
            </w:pPr>
            <w:r w:rsidRPr="00A8455F">
              <w:rPr>
                <w:rFonts w:ascii="Times New Roman" w:hAnsi="Times New Roman" w:cs="Times New Roman"/>
                <w:sz w:val="24"/>
                <w:szCs w:val="24"/>
              </w:rPr>
              <w:t>1.Умение анализа, синтеза, сравнения</w:t>
            </w:r>
            <w:r>
              <w:rPr>
                <w:rFonts w:ascii="Times New Roman" w:hAnsi="Times New Roman" w:cs="Times New Roman"/>
                <w:sz w:val="24"/>
                <w:szCs w:val="24"/>
              </w:rPr>
              <w:t>, актуализации знаний</w:t>
            </w:r>
            <w:proofErr w:type="gramStart"/>
            <w:r>
              <w:rPr>
                <w:rFonts w:ascii="Times New Roman" w:hAnsi="Times New Roman" w:cs="Times New Roman"/>
                <w:sz w:val="24"/>
                <w:szCs w:val="24"/>
              </w:rPr>
              <w:t>.</w:t>
            </w:r>
            <w:r w:rsidRPr="00A8455F">
              <w:rPr>
                <w:rFonts w:ascii="Times New Roman" w:hAnsi="Times New Roman" w:cs="Times New Roman"/>
                <w:sz w:val="24"/>
                <w:szCs w:val="24"/>
              </w:rPr>
              <w:t>.</w:t>
            </w:r>
            <w:proofErr w:type="gramEnd"/>
          </w:p>
        </w:tc>
        <w:tc>
          <w:tcPr>
            <w:tcW w:w="6769"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Самостоятельно определять причины, выделять сущность и  отслеживать последствия исторических событий. Делать выводы об  общих чертах,  тенденциях исторического развития. Интегрировать знания из других предметов в ходе анализа исторического объекта.</w:t>
            </w:r>
          </w:p>
        </w:tc>
      </w:tr>
      <w:tr w:rsidR="00C27B95" w:rsidTr="00AC7383">
        <w:tc>
          <w:tcPr>
            <w:tcW w:w="3261" w:type="dxa"/>
          </w:tcPr>
          <w:p w:rsidR="00C27B95" w:rsidRPr="00A8455F" w:rsidRDefault="00C27B95" w:rsidP="00AC7383">
            <w:pPr>
              <w:pStyle w:val="a3"/>
              <w:ind w:left="0"/>
              <w:jc w:val="both"/>
              <w:rPr>
                <w:rFonts w:ascii="Times New Roman" w:hAnsi="Times New Roman" w:cs="Times New Roman"/>
                <w:sz w:val="24"/>
                <w:szCs w:val="24"/>
              </w:rPr>
            </w:pPr>
            <w:r w:rsidRPr="00A8455F">
              <w:rPr>
                <w:rFonts w:ascii="Times New Roman" w:hAnsi="Times New Roman" w:cs="Times New Roman"/>
                <w:sz w:val="24"/>
                <w:szCs w:val="24"/>
              </w:rPr>
              <w:t>2.Оценочные суждения.</w:t>
            </w:r>
          </w:p>
        </w:tc>
        <w:tc>
          <w:tcPr>
            <w:tcW w:w="6769"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Оценивать научную  обоснованность исторических версий, выводов. Высказывать оценочные суждения о роли исторического научного познания в становлении личности. Определять собственную гражданскую позицию, отношенияе к окружающей реальности.</w:t>
            </w:r>
          </w:p>
        </w:tc>
      </w:tr>
      <w:tr w:rsidR="00C27B95" w:rsidTr="00AC7383">
        <w:tc>
          <w:tcPr>
            <w:tcW w:w="3261" w:type="dxa"/>
          </w:tcPr>
          <w:p w:rsidR="00C27B95" w:rsidRPr="00A8455F" w:rsidRDefault="00C27B95" w:rsidP="00AC7383">
            <w:pPr>
              <w:pStyle w:val="a3"/>
              <w:ind w:left="0"/>
              <w:jc w:val="both"/>
              <w:rPr>
                <w:rFonts w:ascii="Times New Roman" w:hAnsi="Times New Roman" w:cs="Times New Roman"/>
                <w:sz w:val="24"/>
                <w:szCs w:val="24"/>
              </w:rPr>
            </w:pPr>
            <w:r w:rsidRPr="00A8455F">
              <w:rPr>
                <w:rFonts w:ascii="Times New Roman" w:hAnsi="Times New Roman" w:cs="Times New Roman"/>
                <w:sz w:val="24"/>
                <w:szCs w:val="24"/>
              </w:rPr>
              <w:t>3.</w:t>
            </w:r>
            <w:r>
              <w:rPr>
                <w:rFonts w:ascii="Times New Roman" w:hAnsi="Times New Roman" w:cs="Times New Roman"/>
                <w:sz w:val="24"/>
                <w:szCs w:val="24"/>
              </w:rPr>
              <w:t>Опыт</w:t>
            </w:r>
            <w:r w:rsidRPr="00A8455F">
              <w:rPr>
                <w:rFonts w:ascii="Times New Roman" w:hAnsi="Times New Roman" w:cs="Times New Roman"/>
                <w:sz w:val="24"/>
                <w:szCs w:val="24"/>
              </w:rPr>
              <w:t xml:space="preserve"> самостоятельной учебной деятельности</w:t>
            </w:r>
            <w:r>
              <w:rPr>
                <w:rFonts w:ascii="Times New Roman" w:hAnsi="Times New Roman" w:cs="Times New Roman"/>
                <w:sz w:val="28"/>
                <w:szCs w:val="28"/>
              </w:rPr>
              <w:t>.</w:t>
            </w:r>
          </w:p>
        </w:tc>
        <w:tc>
          <w:tcPr>
            <w:tcW w:w="6769" w:type="dxa"/>
          </w:tcPr>
          <w:p w:rsidR="00C27B95" w:rsidRDefault="00C27B95" w:rsidP="00AC7383">
            <w:pPr>
              <w:pStyle w:val="a3"/>
              <w:ind w:left="0"/>
              <w:jc w:val="both"/>
              <w:rPr>
                <w:rFonts w:ascii="Times New Roman" w:hAnsi="Times New Roman" w:cs="Times New Roman"/>
                <w:sz w:val="24"/>
                <w:szCs w:val="24"/>
              </w:rPr>
            </w:pPr>
            <w:r>
              <w:rPr>
                <w:rFonts w:ascii="Times New Roman" w:hAnsi="Times New Roman" w:cs="Times New Roman"/>
                <w:sz w:val="24"/>
                <w:szCs w:val="24"/>
              </w:rPr>
              <w:t>Самостоятельно создавать реферат  исследовательского характера. Решать социальные проблемы своей жизнедеятельности с  использованием исторических знаний и умений познавательной работы.</w:t>
            </w:r>
          </w:p>
        </w:tc>
      </w:tr>
    </w:tbl>
    <w:p w:rsidR="00C27B95" w:rsidRDefault="00C27B95" w:rsidP="00C27B95">
      <w:pPr>
        <w:pStyle w:val="a3"/>
        <w:spacing w:after="0" w:line="240" w:lineRule="auto"/>
        <w:jc w:val="both"/>
        <w:rPr>
          <w:rFonts w:ascii="Times New Roman" w:hAnsi="Times New Roman" w:cs="Times New Roman"/>
          <w:sz w:val="24"/>
          <w:szCs w:val="24"/>
        </w:rPr>
      </w:pPr>
    </w:p>
    <w:p w:rsidR="00C27B95" w:rsidRDefault="00C27B95" w:rsidP="00C27B95">
      <w:pPr>
        <w:pStyle w:val="a3"/>
        <w:spacing w:after="0" w:line="240" w:lineRule="auto"/>
        <w:jc w:val="both"/>
        <w:rPr>
          <w:rFonts w:ascii="Times New Roman" w:hAnsi="Times New Roman" w:cs="Times New Roman"/>
          <w:i/>
          <w:sz w:val="28"/>
          <w:szCs w:val="28"/>
          <w:u w:val="single"/>
        </w:rPr>
      </w:pPr>
    </w:p>
    <w:p w:rsidR="00C27B95" w:rsidRPr="00A007C3" w:rsidRDefault="00C27B95" w:rsidP="00C27B95">
      <w:pPr>
        <w:jc w:val="center"/>
        <w:rPr>
          <w:rFonts w:ascii="Times New Roman" w:hAnsi="Times New Roman" w:cs="Times New Roman"/>
          <w:i/>
          <w:sz w:val="32"/>
          <w:szCs w:val="32"/>
          <w:u w:val="single"/>
        </w:rPr>
      </w:pPr>
      <w:r w:rsidRPr="00A007C3">
        <w:rPr>
          <w:rFonts w:ascii="Times New Roman" w:hAnsi="Times New Roman" w:cs="Times New Roman"/>
          <w:i/>
          <w:sz w:val="32"/>
          <w:szCs w:val="32"/>
          <w:u w:val="single"/>
        </w:rPr>
        <w:t>Требования к уровню подготовки выпускников</w:t>
      </w:r>
    </w:p>
    <w:p w:rsidR="00C27B95" w:rsidRDefault="00C27B95" w:rsidP="00C27B95">
      <w:pPr>
        <w:rPr>
          <w:rFonts w:ascii="Times New Roman" w:hAnsi="Times New Roman" w:cs="Times New Roman"/>
          <w:i/>
          <w:sz w:val="28"/>
          <w:szCs w:val="28"/>
        </w:rPr>
      </w:pPr>
      <w:r>
        <w:rPr>
          <w:rFonts w:ascii="Times New Roman" w:hAnsi="Times New Roman" w:cs="Times New Roman"/>
          <w:i/>
          <w:sz w:val="28"/>
          <w:szCs w:val="28"/>
        </w:rPr>
        <w:t xml:space="preserve">   В результате изучения истории на базовом уровне ученик должен</w:t>
      </w:r>
    </w:p>
    <w:p w:rsidR="00C27B95" w:rsidRPr="00A007C3" w:rsidRDefault="00C27B95" w:rsidP="00C27B95">
      <w:pPr>
        <w:rPr>
          <w:rFonts w:ascii="Times New Roman" w:hAnsi="Times New Roman" w:cs="Times New Roman"/>
          <w:sz w:val="28"/>
          <w:szCs w:val="28"/>
        </w:rPr>
      </w:pPr>
      <w:r w:rsidRPr="00A007C3">
        <w:rPr>
          <w:rFonts w:ascii="Times New Roman" w:hAnsi="Times New Roman" w:cs="Times New Roman"/>
          <w:sz w:val="28"/>
          <w:szCs w:val="28"/>
        </w:rPr>
        <w:t>Знать /понимать</w:t>
      </w:r>
    </w:p>
    <w:p w:rsidR="00C27B95" w:rsidRDefault="00C27B95" w:rsidP="00C27B95">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Основные факты, процессы и явления, характеризующие целостность отечественной и всемирной истории;</w:t>
      </w:r>
    </w:p>
    <w:p w:rsidR="00C27B95" w:rsidRDefault="00C27B95" w:rsidP="00C27B9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Периодизацию всемирной и отечественной истории;</w:t>
      </w:r>
    </w:p>
    <w:p w:rsidR="00C27B95" w:rsidRDefault="00C27B95" w:rsidP="00C27B9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Современные версии и трактовки важнейших проблем отечественной  и всемирной истории;</w:t>
      </w:r>
    </w:p>
    <w:p w:rsidR="00C27B95" w:rsidRDefault="00C27B95" w:rsidP="00C27B9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Историческую обусловленность  современных общественных процессов;</w:t>
      </w:r>
    </w:p>
    <w:p w:rsidR="00C27B95" w:rsidRDefault="00C27B95" w:rsidP="00C27B9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Особенности исторического  пути России, ее роль в мировом сообществе;</w:t>
      </w:r>
    </w:p>
    <w:p w:rsidR="00C27B95" w:rsidRDefault="00C27B95" w:rsidP="00C27B95">
      <w:pPr>
        <w:pStyle w:val="a3"/>
        <w:jc w:val="both"/>
        <w:rPr>
          <w:rFonts w:ascii="Times New Roman" w:hAnsi="Times New Roman" w:cs="Times New Roman"/>
          <w:sz w:val="28"/>
          <w:szCs w:val="28"/>
        </w:rPr>
      </w:pPr>
    </w:p>
    <w:p w:rsidR="00C27B95" w:rsidRPr="00A007C3" w:rsidRDefault="00C27B95" w:rsidP="00C27B95">
      <w:pPr>
        <w:pStyle w:val="a3"/>
        <w:jc w:val="both"/>
        <w:rPr>
          <w:rFonts w:ascii="Times New Roman" w:hAnsi="Times New Roman" w:cs="Times New Roman"/>
          <w:sz w:val="28"/>
          <w:szCs w:val="28"/>
        </w:rPr>
      </w:pPr>
      <w:r w:rsidRPr="00A007C3">
        <w:rPr>
          <w:rFonts w:ascii="Times New Roman" w:hAnsi="Times New Roman" w:cs="Times New Roman"/>
          <w:sz w:val="28"/>
          <w:szCs w:val="28"/>
        </w:rPr>
        <w:t>Уметь</w:t>
      </w:r>
    </w:p>
    <w:p w:rsidR="00C27B95" w:rsidRDefault="00C27B95" w:rsidP="00C27B9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Проводить поиск исторической информации в источниках разного типа;</w:t>
      </w:r>
    </w:p>
    <w:p w:rsidR="00C27B95" w:rsidRDefault="00C27B95" w:rsidP="00C27B9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Критически анализировать источник исторической информации (характеризовать авторство источника, время, обстоятельства и цели его создания);</w:t>
      </w:r>
    </w:p>
    <w:p w:rsidR="00C27B95" w:rsidRDefault="00C27B95" w:rsidP="00C27B9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Анализировать историческую информацию, представленную  в разных знаковых системах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текст, карта, таблица, схема, аудиовизуальный ряд);</w:t>
      </w:r>
    </w:p>
    <w:p w:rsidR="00C27B95" w:rsidRDefault="00C27B95" w:rsidP="00C27B9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Различать в исторической информации факты и мнения, исторические описания и исторические объяснения;</w:t>
      </w:r>
    </w:p>
    <w:p w:rsidR="00C27B95" w:rsidRDefault="00C27B95" w:rsidP="00C27B9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C27B95" w:rsidRDefault="00C27B95" w:rsidP="00C27B9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C27B95" w:rsidRDefault="00C27B95" w:rsidP="00C27B9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Представлять результаты изучения исторического материала в формах конспекта, реферата, рецензии.</w:t>
      </w:r>
    </w:p>
    <w:p w:rsidR="00C27B95" w:rsidRDefault="00C27B95" w:rsidP="00C27B95">
      <w:pPr>
        <w:jc w:val="both"/>
        <w:rPr>
          <w:rFonts w:ascii="Times New Roman" w:hAnsi="Times New Roman" w:cs="Times New Roman"/>
          <w:i/>
          <w:sz w:val="28"/>
          <w:szCs w:val="28"/>
        </w:rPr>
      </w:pPr>
      <w:r>
        <w:rPr>
          <w:rFonts w:ascii="Times New Roman" w:hAnsi="Times New Roman" w:cs="Times New Roman"/>
          <w:i/>
          <w:sz w:val="28"/>
          <w:szCs w:val="28"/>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i/>
          <w:sz w:val="28"/>
          <w:szCs w:val="28"/>
        </w:rPr>
        <w:t>для</w:t>
      </w:r>
      <w:proofErr w:type="gramEnd"/>
      <w:r>
        <w:rPr>
          <w:rFonts w:ascii="Times New Roman" w:hAnsi="Times New Roman" w:cs="Times New Roman"/>
          <w:i/>
          <w:sz w:val="28"/>
          <w:szCs w:val="28"/>
        </w:rPr>
        <w:t>:</w:t>
      </w:r>
    </w:p>
    <w:p w:rsidR="00C27B95" w:rsidRDefault="00C27B95" w:rsidP="00C27B9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Определения собственной позиции по отношению к явлениям современной жизни, исходя из их  исторической обусловленности;</w:t>
      </w:r>
    </w:p>
    <w:p w:rsidR="00C27B95" w:rsidRDefault="00C27B95" w:rsidP="00C27B9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Использования навыков исторического анализа при критическом восприятии получаемой извне социальной информации;</w:t>
      </w:r>
    </w:p>
    <w:p w:rsidR="00C27B95" w:rsidRDefault="00C27B95" w:rsidP="00C27B9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Соотнесения своих действий и поступков окружающих с исторически возникшими формами социального поведения;</w:t>
      </w:r>
    </w:p>
    <w:p w:rsidR="00C27B95" w:rsidRPr="00297953" w:rsidRDefault="00C27B95" w:rsidP="00C27B9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C27B95" w:rsidRDefault="00C27B95" w:rsidP="00C27B95">
      <w:pPr>
        <w:pStyle w:val="a3"/>
        <w:spacing w:after="0" w:line="240" w:lineRule="auto"/>
        <w:jc w:val="both"/>
        <w:rPr>
          <w:rFonts w:ascii="Times New Roman" w:hAnsi="Times New Roman" w:cs="Times New Roman"/>
          <w:i/>
          <w:sz w:val="28"/>
          <w:szCs w:val="28"/>
          <w:u w:val="single"/>
        </w:rPr>
      </w:pPr>
    </w:p>
    <w:p w:rsidR="00C27B95" w:rsidRDefault="00C27B95" w:rsidP="00C27B95">
      <w:pPr>
        <w:pStyle w:val="a3"/>
        <w:spacing w:after="0" w:line="240" w:lineRule="auto"/>
        <w:jc w:val="both"/>
        <w:rPr>
          <w:rFonts w:ascii="Times New Roman" w:hAnsi="Times New Roman" w:cs="Times New Roman"/>
          <w:i/>
          <w:sz w:val="28"/>
          <w:szCs w:val="28"/>
          <w:u w:val="single"/>
        </w:rPr>
      </w:pPr>
    </w:p>
    <w:p w:rsidR="00C27B95" w:rsidRDefault="00C27B95" w:rsidP="00C27B95">
      <w:pPr>
        <w:pStyle w:val="a3"/>
        <w:spacing w:after="0" w:line="240" w:lineRule="auto"/>
        <w:jc w:val="both"/>
        <w:rPr>
          <w:rFonts w:ascii="Times New Roman" w:hAnsi="Times New Roman" w:cs="Times New Roman"/>
          <w:i/>
          <w:sz w:val="28"/>
          <w:szCs w:val="28"/>
          <w:u w:val="single"/>
        </w:rPr>
      </w:pPr>
    </w:p>
    <w:p w:rsidR="00C27B95" w:rsidRDefault="00C27B95" w:rsidP="00C27B95">
      <w:pPr>
        <w:pStyle w:val="a3"/>
        <w:spacing w:after="0" w:line="240" w:lineRule="auto"/>
        <w:jc w:val="both"/>
        <w:rPr>
          <w:rFonts w:ascii="Times New Roman" w:hAnsi="Times New Roman" w:cs="Times New Roman"/>
          <w:i/>
          <w:sz w:val="28"/>
          <w:szCs w:val="28"/>
          <w:u w:val="single"/>
        </w:rPr>
      </w:pPr>
    </w:p>
    <w:p w:rsidR="00C27B95" w:rsidRDefault="00C27B95" w:rsidP="00C27B95">
      <w:pPr>
        <w:pStyle w:val="a3"/>
        <w:spacing w:after="0" w:line="240" w:lineRule="auto"/>
        <w:jc w:val="both"/>
        <w:rPr>
          <w:rFonts w:ascii="Times New Roman" w:hAnsi="Times New Roman" w:cs="Times New Roman"/>
          <w:i/>
          <w:sz w:val="28"/>
          <w:szCs w:val="28"/>
          <w:u w:val="single"/>
        </w:rPr>
      </w:pPr>
    </w:p>
    <w:p w:rsidR="00C27B95" w:rsidRDefault="00C27B95" w:rsidP="00C27B95">
      <w:pPr>
        <w:pStyle w:val="a3"/>
        <w:spacing w:after="0" w:line="240" w:lineRule="auto"/>
        <w:jc w:val="both"/>
        <w:rPr>
          <w:rFonts w:ascii="Times New Roman" w:hAnsi="Times New Roman" w:cs="Times New Roman"/>
          <w:i/>
          <w:sz w:val="28"/>
          <w:szCs w:val="28"/>
          <w:u w:val="single"/>
        </w:rPr>
      </w:pPr>
    </w:p>
    <w:p w:rsidR="00C27B95" w:rsidRDefault="00C27B95" w:rsidP="00C27B95">
      <w:pPr>
        <w:pStyle w:val="a3"/>
        <w:spacing w:after="0" w:line="240" w:lineRule="auto"/>
        <w:jc w:val="both"/>
        <w:rPr>
          <w:rFonts w:ascii="Times New Roman" w:hAnsi="Times New Roman" w:cs="Times New Roman"/>
          <w:i/>
          <w:sz w:val="28"/>
          <w:szCs w:val="28"/>
          <w:u w:val="single"/>
        </w:rPr>
      </w:pPr>
    </w:p>
    <w:p w:rsidR="00C27B95" w:rsidRDefault="00C27B95" w:rsidP="00C27B95">
      <w:pPr>
        <w:pStyle w:val="a3"/>
        <w:spacing w:after="0" w:line="240" w:lineRule="auto"/>
        <w:jc w:val="both"/>
        <w:rPr>
          <w:rFonts w:ascii="Times New Roman" w:hAnsi="Times New Roman" w:cs="Times New Roman"/>
          <w:i/>
          <w:sz w:val="28"/>
          <w:szCs w:val="28"/>
          <w:u w:val="single"/>
        </w:rPr>
      </w:pPr>
    </w:p>
    <w:p w:rsidR="00C27B95" w:rsidRDefault="00C27B95" w:rsidP="00C27B95">
      <w:pPr>
        <w:pStyle w:val="a3"/>
        <w:spacing w:after="0" w:line="240" w:lineRule="auto"/>
        <w:jc w:val="both"/>
        <w:rPr>
          <w:rFonts w:ascii="Times New Roman" w:hAnsi="Times New Roman" w:cs="Times New Roman"/>
          <w:i/>
          <w:sz w:val="28"/>
          <w:szCs w:val="28"/>
          <w:u w:val="single"/>
        </w:rPr>
      </w:pPr>
    </w:p>
    <w:p w:rsidR="00C27B95" w:rsidRDefault="00C27B95" w:rsidP="00C27B95">
      <w:pPr>
        <w:pStyle w:val="a3"/>
        <w:spacing w:after="0" w:line="240" w:lineRule="auto"/>
        <w:jc w:val="both"/>
        <w:rPr>
          <w:rFonts w:ascii="Times New Roman" w:hAnsi="Times New Roman" w:cs="Times New Roman"/>
          <w:i/>
          <w:sz w:val="28"/>
          <w:szCs w:val="28"/>
          <w:u w:val="single"/>
        </w:rPr>
      </w:pPr>
    </w:p>
    <w:p w:rsidR="00C27B95" w:rsidRDefault="00C27B95" w:rsidP="00C27B95">
      <w:pPr>
        <w:pStyle w:val="a3"/>
        <w:spacing w:after="0" w:line="240" w:lineRule="auto"/>
        <w:jc w:val="both"/>
        <w:rPr>
          <w:rFonts w:ascii="Times New Roman" w:hAnsi="Times New Roman" w:cs="Times New Roman"/>
          <w:i/>
          <w:sz w:val="28"/>
          <w:szCs w:val="28"/>
          <w:u w:val="single"/>
        </w:rPr>
      </w:pPr>
    </w:p>
    <w:p w:rsidR="00C27B95" w:rsidRDefault="00C27B95" w:rsidP="00C27B95">
      <w:pPr>
        <w:spacing w:after="0" w:line="240" w:lineRule="auto"/>
        <w:rPr>
          <w:rFonts w:ascii="Times New Roman" w:hAnsi="Times New Roman" w:cs="Times New Roman"/>
          <w:i/>
          <w:sz w:val="28"/>
          <w:szCs w:val="28"/>
          <w:u w:val="single"/>
        </w:rPr>
      </w:pPr>
    </w:p>
    <w:p w:rsidR="00C27B95" w:rsidRDefault="00C27B95" w:rsidP="00C27B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Календарно-тематическое планирование</w:t>
      </w:r>
    </w:p>
    <w:p w:rsidR="00C27B95" w:rsidRDefault="00C27B95" w:rsidP="00C27B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История 11 класс</w:t>
      </w:r>
    </w:p>
    <w:tbl>
      <w:tblPr>
        <w:tblStyle w:val="a4"/>
        <w:tblW w:w="0" w:type="auto"/>
        <w:tblLook w:val="04A0"/>
      </w:tblPr>
      <w:tblGrid>
        <w:gridCol w:w="536"/>
        <w:gridCol w:w="753"/>
        <w:gridCol w:w="673"/>
        <w:gridCol w:w="4021"/>
        <w:gridCol w:w="3588"/>
      </w:tblGrid>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w:t>
            </w:r>
          </w:p>
        </w:tc>
        <w:tc>
          <w:tcPr>
            <w:tcW w:w="753"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часы</w:t>
            </w:r>
          </w:p>
        </w:tc>
        <w:tc>
          <w:tcPr>
            <w:tcW w:w="673"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дата</w:t>
            </w:r>
          </w:p>
        </w:tc>
        <w:tc>
          <w:tcPr>
            <w:tcW w:w="4021"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тема</w:t>
            </w:r>
          </w:p>
        </w:tc>
        <w:tc>
          <w:tcPr>
            <w:tcW w:w="3588"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содержание</w:t>
            </w:r>
          </w:p>
        </w:tc>
      </w:tr>
      <w:tr w:rsidR="00C27B95" w:rsidTr="00C27B95">
        <w:tc>
          <w:tcPr>
            <w:tcW w:w="536" w:type="dxa"/>
          </w:tcPr>
          <w:p w:rsidR="00C27B95" w:rsidRDefault="00C27B95" w:rsidP="00AC7383">
            <w:pPr>
              <w:jc w:val="center"/>
              <w:rPr>
                <w:rFonts w:ascii="Times New Roman" w:hAnsi="Times New Roman" w:cs="Times New Roman"/>
                <w:sz w:val="24"/>
                <w:szCs w:val="24"/>
              </w:rPr>
            </w:pPr>
          </w:p>
        </w:tc>
        <w:tc>
          <w:tcPr>
            <w:tcW w:w="753"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40</w:t>
            </w: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Pr="000E3102" w:rsidRDefault="00C27B95" w:rsidP="00AC7383">
            <w:pPr>
              <w:rPr>
                <w:rFonts w:ascii="Times New Roman" w:hAnsi="Times New Roman" w:cs="Times New Roman"/>
                <w:b/>
                <w:sz w:val="24"/>
                <w:szCs w:val="24"/>
              </w:rPr>
            </w:pPr>
            <w:r>
              <w:rPr>
                <w:rFonts w:ascii="Times New Roman" w:hAnsi="Times New Roman" w:cs="Times New Roman"/>
                <w:b/>
                <w:sz w:val="24"/>
                <w:szCs w:val="24"/>
              </w:rPr>
              <w:t>История России.</w:t>
            </w:r>
          </w:p>
        </w:tc>
        <w:tc>
          <w:tcPr>
            <w:tcW w:w="3588" w:type="dxa"/>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p>
        </w:tc>
        <w:tc>
          <w:tcPr>
            <w:tcW w:w="753"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3</w:t>
            </w: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 xml:space="preserve">Т.1. Россия на пороге 20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3588" w:type="dxa"/>
            <w:vMerge w:val="restart"/>
          </w:tcPr>
          <w:p w:rsidR="00C27B95" w:rsidRDefault="00C27B95" w:rsidP="00AC7383">
            <w:pPr>
              <w:jc w:val="both"/>
              <w:rPr>
                <w:rFonts w:ascii="Times New Roman" w:hAnsi="Times New Roman" w:cs="Times New Roman"/>
                <w:sz w:val="24"/>
                <w:szCs w:val="24"/>
              </w:rPr>
            </w:pPr>
            <w:r>
              <w:rPr>
                <w:rFonts w:ascii="Times New Roman" w:hAnsi="Times New Roman" w:cs="Times New Roman"/>
                <w:sz w:val="24"/>
                <w:szCs w:val="24"/>
              </w:rPr>
              <w:t>Россия в системе  военно-политических союзов на рубеже 19-20 вв. Идейные течения, политические партии и общественные движения в России на рубеже веков. Русско-японская война. Революция 1905-1907 гг. Становление российского парламентаризма.</w:t>
            </w: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Введение. Социально-экономическое развитие России.</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Внешняя и внутренняя политика самодержавия.</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3</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 xml:space="preserve">Революция 1905-1907 гг. </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p>
        </w:tc>
        <w:tc>
          <w:tcPr>
            <w:tcW w:w="753"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2</w:t>
            </w: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Т.2. Россия в</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ервой  мировой войне.</w:t>
            </w:r>
          </w:p>
        </w:tc>
        <w:tc>
          <w:tcPr>
            <w:tcW w:w="3588" w:type="dxa"/>
            <w:vMerge w:val="restart"/>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Россия в</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ервой мировой войне. Влияние войны на российское общество. Культура   в начале 20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Россия в</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ервой мировой войне.</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5</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 xml:space="preserve">Культура   в начале 20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p>
        </w:tc>
        <w:tc>
          <w:tcPr>
            <w:tcW w:w="753"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2</w:t>
            </w: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Т.3. Революция и Гражданская война в России.</w:t>
            </w:r>
          </w:p>
        </w:tc>
        <w:tc>
          <w:tcPr>
            <w:tcW w:w="3588" w:type="dxa"/>
            <w:vMerge w:val="restart"/>
          </w:tcPr>
          <w:p w:rsidR="00C27B95" w:rsidRDefault="00C27B95" w:rsidP="00AC7383">
            <w:pPr>
              <w:jc w:val="both"/>
              <w:rPr>
                <w:rFonts w:ascii="Times New Roman" w:hAnsi="Times New Roman" w:cs="Times New Roman"/>
                <w:sz w:val="24"/>
                <w:szCs w:val="24"/>
              </w:rPr>
            </w:pPr>
            <w:r>
              <w:rPr>
                <w:rFonts w:ascii="Times New Roman" w:hAnsi="Times New Roman" w:cs="Times New Roman"/>
                <w:sz w:val="24"/>
                <w:szCs w:val="24"/>
              </w:rPr>
              <w:t>Революция 1917 г. Временное правительство и Советы. Тактика политический партий. Провозглашение и утверждение советской власти. Учредительное собрание. Брестский мир. Формирование однопартийной системы. 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6</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Революция 1917 г. Временное правительство и Советы.</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Гражданская война и иностранная интервенция. «Белый» и «Красный» террор.</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p>
        </w:tc>
        <w:tc>
          <w:tcPr>
            <w:tcW w:w="753"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4</w:t>
            </w: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Т.4. СССР в 1920-1930-е гг.</w:t>
            </w:r>
          </w:p>
        </w:tc>
        <w:tc>
          <w:tcPr>
            <w:tcW w:w="3588" w:type="dxa"/>
            <w:vMerge w:val="restart"/>
          </w:tcPr>
          <w:p w:rsidR="00C27B95" w:rsidRDefault="00C27B95" w:rsidP="00AC7383">
            <w:pPr>
              <w:jc w:val="both"/>
              <w:rPr>
                <w:rFonts w:ascii="Times New Roman" w:hAnsi="Times New Roman" w:cs="Times New Roman"/>
                <w:sz w:val="24"/>
                <w:szCs w:val="24"/>
              </w:rPr>
            </w:pPr>
            <w:r>
              <w:rPr>
                <w:rFonts w:ascii="Times New Roman" w:hAnsi="Times New Roman" w:cs="Times New Roman"/>
                <w:sz w:val="24"/>
                <w:szCs w:val="24"/>
              </w:rPr>
              <w:t xml:space="preserve">Переход к новой экономической политике. Образование СССР.  Выбор путей объединения. Национально-государственное строительство. Партийные дискуссии  о путях социалистической модернизации общества. Концепция построения социализма в отдельно взятой стране. Культ личности И. Сталина. Массовые репрессии. Конституция 1936 г. Причины свертывания НЭП. Индустриализация и коллективизация. «Культурная революция». Создание системы образования. Идеологические основы  советского общества. Дипломатическое признание </w:t>
            </w:r>
            <w:r>
              <w:rPr>
                <w:rFonts w:ascii="Times New Roman" w:hAnsi="Times New Roman" w:cs="Times New Roman"/>
                <w:sz w:val="24"/>
                <w:szCs w:val="24"/>
              </w:rPr>
              <w:lastRenderedPageBreak/>
              <w:t>СССР. Внешнеполитическая стратегия СССР между мировыми войнами.</w:t>
            </w: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8</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 xml:space="preserve">Образование СССР. </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 xml:space="preserve">Переход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НЭП. Индустриализация и коллективизация.</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10</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Идеологические основы  советского общества. Создание системы образования.</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11</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 xml:space="preserve">Внешнеполитическая стратегия СССР между мировыми войнами. </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p>
        </w:tc>
        <w:tc>
          <w:tcPr>
            <w:tcW w:w="753"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6</w:t>
            </w: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Т.5. Советский Союз в годы войны.</w:t>
            </w:r>
          </w:p>
        </w:tc>
        <w:tc>
          <w:tcPr>
            <w:tcW w:w="3588" w:type="dxa"/>
            <w:vMerge w:val="restart"/>
          </w:tcPr>
          <w:p w:rsidR="00C27B95" w:rsidRDefault="00C27B95" w:rsidP="00AC7383">
            <w:pPr>
              <w:jc w:val="both"/>
              <w:rPr>
                <w:rFonts w:ascii="Times New Roman" w:hAnsi="Times New Roman" w:cs="Times New Roman"/>
                <w:sz w:val="24"/>
                <w:szCs w:val="24"/>
              </w:rPr>
            </w:pPr>
            <w:r>
              <w:rPr>
                <w:rFonts w:ascii="Times New Roman" w:hAnsi="Times New Roman" w:cs="Times New Roman"/>
                <w:sz w:val="24"/>
                <w:szCs w:val="24"/>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торой мировой войне.</w:t>
            </w: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12</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Великая Отечественная война. Основные этапы военных действий.</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13</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Коренной перелом в ходе войны.</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14</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Борьба за линией фронта.</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15</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Тыл в годы войны. Партизанское движение.</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16</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СССР в антигитлеровской коалиции.</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17</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Итоги ВОв. Роль СССР во</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торой мировой войне.</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p>
        </w:tc>
        <w:tc>
          <w:tcPr>
            <w:tcW w:w="753"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3</w:t>
            </w: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Т.6. СССР после Вов.  1945-1953 гг.</w:t>
            </w:r>
          </w:p>
        </w:tc>
        <w:tc>
          <w:tcPr>
            <w:tcW w:w="3588" w:type="dxa"/>
            <w:vMerge w:val="restart"/>
          </w:tcPr>
          <w:p w:rsidR="00C27B95" w:rsidRDefault="00C27B95" w:rsidP="00AC7383">
            <w:pPr>
              <w:jc w:val="both"/>
              <w:rPr>
                <w:rFonts w:ascii="Times New Roman" w:hAnsi="Times New Roman" w:cs="Times New Roman"/>
                <w:sz w:val="24"/>
                <w:szCs w:val="24"/>
              </w:rPr>
            </w:pPr>
            <w:r>
              <w:rPr>
                <w:rFonts w:ascii="Times New Roman" w:hAnsi="Times New Roman" w:cs="Times New Roman"/>
                <w:sz w:val="24"/>
                <w:szCs w:val="24"/>
              </w:rPr>
              <w:t xml:space="preserve">Восстановление хозяйства. Идеологические кампании конца 1940-х гг. Складывание мировой социалистической системы. «Холодная» война и ее влияние на </w:t>
            </w:r>
            <w:proofErr w:type="gramStart"/>
            <w:r>
              <w:rPr>
                <w:rFonts w:ascii="Times New Roman" w:hAnsi="Times New Roman" w:cs="Times New Roman"/>
                <w:sz w:val="24"/>
                <w:szCs w:val="24"/>
              </w:rPr>
              <w:t>экономику</w:t>
            </w:r>
            <w:proofErr w:type="gramEnd"/>
            <w:r>
              <w:rPr>
                <w:rFonts w:ascii="Times New Roman" w:hAnsi="Times New Roman" w:cs="Times New Roman"/>
                <w:sz w:val="24"/>
                <w:szCs w:val="24"/>
              </w:rPr>
              <w:t xml:space="preserve"> и внешнюю политику страны. Овладение СССР ракетно-ядерным оружием. Попытки преодоления культа личности. 20 съезд КПСС. </w:t>
            </w: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18</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 xml:space="preserve">«Холодная» война и ее влияние на </w:t>
            </w:r>
            <w:proofErr w:type="gramStart"/>
            <w:r>
              <w:rPr>
                <w:rFonts w:ascii="Times New Roman" w:hAnsi="Times New Roman" w:cs="Times New Roman"/>
                <w:sz w:val="24"/>
                <w:szCs w:val="24"/>
              </w:rPr>
              <w:t>экономику</w:t>
            </w:r>
            <w:proofErr w:type="gramEnd"/>
            <w:r>
              <w:rPr>
                <w:rFonts w:ascii="Times New Roman" w:hAnsi="Times New Roman" w:cs="Times New Roman"/>
                <w:sz w:val="24"/>
                <w:szCs w:val="24"/>
              </w:rPr>
              <w:t xml:space="preserve"> и внешнюю политику страны.</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19</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Восстановление хозяйства.</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20</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Складывание мировой социалистической системы.</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p>
        </w:tc>
        <w:tc>
          <w:tcPr>
            <w:tcW w:w="753"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3</w:t>
            </w: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Т.7. Оттепель. 1953-1964 гг.</w:t>
            </w:r>
          </w:p>
        </w:tc>
        <w:tc>
          <w:tcPr>
            <w:tcW w:w="3588" w:type="dxa"/>
            <w:vMerge w:val="restart"/>
            <w:tcBorders>
              <w:top w:val="nil"/>
              <w:bottom w:val="nil"/>
            </w:tcBorders>
          </w:tcPr>
          <w:p w:rsidR="00C27B95" w:rsidRDefault="00C27B95" w:rsidP="00AC7383">
            <w:pPr>
              <w:jc w:val="both"/>
              <w:rPr>
                <w:rFonts w:ascii="Times New Roman" w:hAnsi="Times New Roman" w:cs="Times New Roman"/>
                <w:sz w:val="24"/>
                <w:szCs w:val="24"/>
              </w:rPr>
            </w:pPr>
            <w:r>
              <w:rPr>
                <w:rFonts w:ascii="Times New Roman" w:hAnsi="Times New Roman" w:cs="Times New Roman"/>
                <w:sz w:val="24"/>
                <w:szCs w:val="24"/>
              </w:rPr>
              <w:t>Экономические реформы 1950-1960-х гг., причины их неудач. Концепция  построения коммунизма. Теория развитого социализма. Политика разрядки. Особенности развития советской культуры в 1950-1980 гг.</w:t>
            </w: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21</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Внешняя и внутренняя политика.</w:t>
            </w:r>
          </w:p>
        </w:tc>
        <w:tc>
          <w:tcPr>
            <w:tcW w:w="3588" w:type="dxa"/>
            <w:vMerge/>
            <w:tcBorders>
              <w:top w:val="nil"/>
              <w:bottom w:val="nil"/>
            </w:tcBorders>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22</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Экономические реформы 1950-1960-х гг., причины их неудач.</w:t>
            </w:r>
          </w:p>
        </w:tc>
        <w:tc>
          <w:tcPr>
            <w:tcW w:w="3588" w:type="dxa"/>
            <w:vMerge/>
            <w:tcBorders>
              <w:top w:val="nil"/>
              <w:bottom w:val="nil"/>
            </w:tcBorders>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23</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Особенности развития советской культуры.</w:t>
            </w:r>
          </w:p>
        </w:tc>
        <w:tc>
          <w:tcPr>
            <w:tcW w:w="3588" w:type="dxa"/>
            <w:tcBorders>
              <w:top w:val="nil"/>
            </w:tcBorders>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p>
        </w:tc>
        <w:tc>
          <w:tcPr>
            <w:tcW w:w="753"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4</w:t>
            </w: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Т.8. Брежневская эпоха. 1964-1985 гг.</w:t>
            </w:r>
          </w:p>
        </w:tc>
        <w:tc>
          <w:tcPr>
            <w:tcW w:w="3588" w:type="dxa"/>
            <w:vMerge w:val="restart"/>
          </w:tcPr>
          <w:p w:rsidR="00C27B95" w:rsidRDefault="00C27B95" w:rsidP="00AC7383">
            <w:pPr>
              <w:jc w:val="both"/>
              <w:rPr>
                <w:rFonts w:ascii="Times New Roman" w:hAnsi="Times New Roman" w:cs="Times New Roman"/>
                <w:sz w:val="24"/>
                <w:szCs w:val="24"/>
              </w:rPr>
            </w:pPr>
            <w:r>
              <w:rPr>
                <w:rFonts w:ascii="Times New Roman" w:hAnsi="Times New Roman" w:cs="Times New Roman"/>
                <w:sz w:val="24"/>
                <w:szCs w:val="24"/>
              </w:rPr>
              <w:t>Конституция 1977 г. Диссидентское и правозащитное движение. Наука и образование в СССР. «Застой». Попытки модернизации советского обществ в условиях замедления темпов экономического роста. Афганская война.</w:t>
            </w: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24</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Политические процессы.</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25</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Попытки модернизации советского обществ в условиях замедления темпов экономического роста.</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26</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Международные отношения.</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27</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Особенности развития советской культуры</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p>
        </w:tc>
        <w:tc>
          <w:tcPr>
            <w:tcW w:w="753"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4</w:t>
            </w: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Т.9. Перестройка. 1985-1992 гг.</w:t>
            </w:r>
          </w:p>
        </w:tc>
        <w:tc>
          <w:tcPr>
            <w:tcW w:w="3588" w:type="dxa"/>
            <w:vMerge w:val="restart"/>
          </w:tcPr>
          <w:p w:rsidR="00C27B95" w:rsidRDefault="00C27B95" w:rsidP="00AC7383">
            <w:pPr>
              <w:jc w:val="both"/>
              <w:rPr>
                <w:rFonts w:ascii="Times New Roman" w:hAnsi="Times New Roman" w:cs="Times New Roman"/>
                <w:sz w:val="24"/>
                <w:szCs w:val="24"/>
              </w:rPr>
            </w:pPr>
            <w:r>
              <w:rPr>
                <w:rFonts w:ascii="Times New Roman" w:hAnsi="Times New Roman" w:cs="Times New Roman"/>
                <w:sz w:val="24"/>
                <w:szCs w:val="24"/>
              </w:rPr>
              <w:t xml:space="preserve">Политика перестройки и гласности. Кризис  коммунистической  идеологии. Межнациональные конфликты. Формирование многопартийности. СССР в глобальных и региональных конфликтах второй половины 20 </w:t>
            </w:r>
            <w:r>
              <w:rPr>
                <w:rFonts w:ascii="Times New Roman" w:hAnsi="Times New Roman" w:cs="Times New Roman"/>
                <w:sz w:val="24"/>
                <w:szCs w:val="24"/>
              </w:rPr>
              <w:lastRenderedPageBreak/>
              <w:t>в. Достижение военно-стратегического паритета СССР и США. Причины распада СССР.</w:t>
            </w: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28</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Политика перестройки и гласности.</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29</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Межнациональные конфликты. Причины распада СССР.</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30</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«Новое политическое мышление».</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31</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Кризис коммунистической идеологии.</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jc w:val="center"/>
              <w:rPr>
                <w:rFonts w:ascii="Times New Roman" w:hAnsi="Times New Roman" w:cs="Times New Roman"/>
                <w:sz w:val="24"/>
                <w:szCs w:val="24"/>
              </w:rPr>
            </w:pPr>
          </w:p>
        </w:tc>
        <w:tc>
          <w:tcPr>
            <w:tcW w:w="753"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4</w:t>
            </w: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Т.10. РФ. 1991-2003 гг.</w:t>
            </w:r>
          </w:p>
        </w:tc>
        <w:tc>
          <w:tcPr>
            <w:tcW w:w="3588" w:type="dxa"/>
            <w:vMerge w:val="restart"/>
          </w:tcPr>
          <w:p w:rsidR="00C27B95" w:rsidRDefault="00C27B95" w:rsidP="00AC7383">
            <w:pPr>
              <w:jc w:val="both"/>
              <w:rPr>
                <w:rFonts w:ascii="Times New Roman" w:hAnsi="Times New Roman" w:cs="Times New Roman"/>
                <w:sz w:val="24"/>
                <w:szCs w:val="24"/>
              </w:rPr>
            </w:pPr>
            <w:r>
              <w:rPr>
                <w:rFonts w:ascii="Times New Roman" w:hAnsi="Times New Roman" w:cs="Times New Roman"/>
                <w:sz w:val="24"/>
                <w:szCs w:val="24"/>
              </w:rPr>
              <w:t>Становление новой российской государственности. Августовские события 1991 г. Политический кризис сентября-октября 1993 г. Конституция РФ 1993 г. Межнациональные и межконфессиональные  отношения в современной России. Чеченский конфликт. Политические партии и движения РФ. РФ и страны СНГ. Переход к рыночной экономике: реформы и их последствия. Россия в мировых интеграционных процессах и формировании современной международно-правовой системы. Россия и вызовы глобализации.</w:t>
            </w:r>
          </w:p>
        </w:tc>
      </w:tr>
      <w:tr w:rsidR="00C27B95" w:rsidTr="00C27B95">
        <w:tc>
          <w:tcPr>
            <w:tcW w:w="536" w:type="dxa"/>
          </w:tcPr>
          <w:p w:rsidR="00C27B95" w:rsidRDefault="00C27B95" w:rsidP="00AC7383">
            <w:pPr>
              <w:jc w:val="center"/>
              <w:rPr>
                <w:rFonts w:ascii="Times New Roman" w:hAnsi="Times New Roman" w:cs="Times New Roman"/>
                <w:sz w:val="24"/>
                <w:szCs w:val="24"/>
              </w:rPr>
            </w:pPr>
            <w:r>
              <w:rPr>
                <w:rFonts w:ascii="Times New Roman" w:hAnsi="Times New Roman" w:cs="Times New Roman"/>
                <w:sz w:val="24"/>
                <w:szCs w:val="24"/>
              </w:rPr>
              <w:t>32</w:t>
            </w:r>
          </w:p>
        </w:tc>
        <w:tc>
          <w:tcPr>
            <w:tcW w:w="753" w:type="dxa"/>
          </w:tcPr>
          <w:p w:rsidR="00C27B95" w:rsidRDefault="00C27B95" w:rsidP="00AC7383">
            <w:pPr>
              <w:jc w:val="cente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Переход к рыночной экономике: реформы и их последствия.</w:t>
            </w:r>
          </w:p>
        </w:tc>
        <w:tc>
          <w:tcPr>
            <w:tcW w:w="3588" w:type="dxa"/>
            <w:vMerge/>
          </w:tcPr>
          <w:p w:rsidR="00C27B95" w:rsidRDefault="00C27B95" w:rsidP="00AC7383">
            <w:pPr>
              <w:jc w:val="both"/>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33</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Становление новой российской государственности. Конституция РФ 1993 г.</w:t>
            </w:r>
          </w:p>
        </w:tc>
        <w:tc>
          <w:tcPr>
            <w:tcW w:w="3588" w:type="dxa"/>
            <w:vMerge/>
          </w:tcPr>
          <w:p w:rsidR="00C27B95" w:rsidRDefault="00C27B95" w:rsidP="00AC7383">
            <w:pPr>
              <w:jc w:val="both"/>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34</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Россия в мировых интеграционных процессах и формировании современной международно-правовой системы.</w:t>
            </w:r>
          </w:p>
        </w:tc>
        <w:tc>
          <w:tcPr>
            <w:tcW w:w="3588" w:type="dxa"/>
            <w:vMerge/>
          </w:tcPr>
          <w:p w:rsidR="00C27B95" w:rsidRDefault="00C27B95" w:rsidP="00AC7383">
            <w:pPr>
              <w:jc w:val="both"/>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35</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Borders>
              <w:bottom w:val="single" w:sz="4" w:space="0" w:color="auto"/>
            </w:tcBorders>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Россия и вызовы глобализации.</w:t>
            </w:r>
          </w:p>
        </w:tc>
        <w:tc>
          <w:tcPr>
            <w:tcW w:w="3588" w:type="dxa"/>
            <w:vMerge/>
            <w:tcBorders>
              <w:bottom w:val="single" w:sz="4" w:space="0" w:color="auto"/>
            </w:tcBorders>
          </w:tcPr>
          <w:p w:rsidR="00C27B95" w:rsidRDefault="00C27B95" w:rsidP="00AC7383">
            <w:pPr>
              <w:jc w:val="both"/>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p>
        </w:tc>
        <w:tc>
          <w:tcPr>
            <w:tcW w:w="753"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5</w:t>
            </w: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Т.11. Новый курс РФ.</w:t>
            </w:r>
          </w:p>
        </w:tc>
        <w:tc>
          <w:tcPr>
            <w:tcW w:w="3588" w:type="dxa"/>
            <w:vMerge w:val="restart"/>
          </w:tcPr>
          <w:p w:rsidR="00C27B95" w:rsidRDefault="00C27B95" w:rsidP="00AC7383">
            <w:pPr>
              <w:jc w:val="both"/>
              <w:rPr>
                <w:rFonts w:ascii="Times New Roman" w:hAnsi="Times New Roman" w:cs="Times New Roman"/>
                <w:sz w:val="24"/>
                <w:szCs w:val="24"/>
              </w:rPr>
            </w:pPr>
            <w:r>
              <w:rPr>
                <w:rFonts w:ascii="Times New Roman" w:hAnsi="Times New Roman" w:cs="Times New Roman"/>
                <w:sz w:val="24"/>
                <w:szCs w:val="24"/>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 Российская культура в условиях радикального преобразования общества.</w:t>
            </w: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36</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Президентские выборы 2000 г.</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37</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Внутренняя политика В.Путина.</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38</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proofErr w:type="gramStart"/>
            <w:r>
              <w:rPr>
                <w:rFonts w:ascii="Times New Roman" w:hAnsi="Times New Roman" w:cs="Times New Roman"/>
                <w:sz w:val="24"/>
                <w:szCs w:val="24"/>
              </w:rPr>
              <w:t>Восстановление позиций России во внешней политики.</w:t>
            </w:r>
            <w:proofErr w:type="gramEnd"/>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39</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Российское общество в эпоху перемен.</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40</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Borders>
              <w:bottom w:val="single" w:sz="4" w:space="0" w:color="auto"/>
            </w:tcBorders>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Обобщающий урок.</w:t>
            </w:r>
          </w:p>
        </w:tc>
        <w:tc>
          <w:tcPr>
            <w:tcW w:w="3588" w:type="dxa"/>
            <w:vMerge/>
            <w:tcBorders>
              <w:bottom w:val="single" w:sz="4" w:space="0" w:color="auto"/>
            </w:tcBorders>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p>
        </w:tc>
        <w:tc>
          <w:tcPr>
            <w:tcW w:w="753"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30</w:t>
            </w:r>
          </w:p>
        </w:tc>
        <w:tc>
          <w:tcPr>
            <w:tcW w:w="673" w:type="dxa"/>
          </w:tcPr>
          <w:p w:rsidR="00C27B95" w:rsidRDefault="00C27B95" w:rsidP="00AC7383">
            <w:pPr>
              <w:rPr>
                <w:rFonts w:ascii="Times New Roman" w:hAnsi="Times New Roman" w:cs="Times New Roman"/>
                <w:sz w:val="24"/>
                <w:szCs w:val="24"/>
              </w:rPr>
            </w:pPr>
          </w:p>
        </w:tc>
        <w:tc>
          <w:tcPr>
            <w:tcW w:w="4021" w:type="dxa"/>
            <w:tcBorders>
              <w:bottom w:val="single" w:sz="4" w:space="0" w:color="auto"/>
            </w:tcBorders>
          </w:tcPr>
          <w:p w:rsidR="00C27B95" w:rsidRPr="000E3102" w:rsidRDefault="00C27B95" w:rsidP="00AC7383">
            <w:pPr>
              <w:rPr>
                <w:rFonts w:ascii="Times New Roman" w:hAnsi="Times New Roman" w:cs="Times New Roman"/>
                <w:sz w:val="24"/>
                <w:szCs w:val="24"/>
              </w:rPr>
            </w:pPr>
            <w:r>
              <w:rPr>
                <w:rFonts w:ascii="Times New Roman" w:hAnsi="Times New Roman" w:cs="Times New Roman"/>
                <w:b/>
                <w:sz w:val="24"/>
                <w:szCs w:val="24"/>
              </w:rPr>
              <w:t>Новейшая история.</w:t>
            </w:r>
          </w:p>
        </w:tc>
        <w:tc>
          <w:tcPr>
            <w:tcW w:w="3588" w:type="dxa"/>
            <w:tcBorders>
              <w:top w:val="single" w:sz="4" w:space="0" w:color="auto"/>
              <w:bottom w:val="single" w:sz="4" w:space="0" w:color="auto"/>
            </w:tcBorders>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p>
        </w:tc>
        <w:tc>
          <w:tcPr>
            <w:tcW w:w="753"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15</w:t>
            </w: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 xml:space="preserve">Т.1.Мир в конце 19-второй трети 20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3588" w:type="dxa"/>
            <w:vMerge w:val="restart"/>
            <w:tcBorders>
              <w:top w:val="single" w:sz="4" w:space="0" w:color="auto"/>
            </w:tcBorders>
          </w:tcPr>
          <w:p w:rsidR="00C27B95" w:rsidRDefault="00C27B95" w:rsidP="00AC7383">
            <w:pPr>
              <w:jc w:val="both"/>
              <w:rPr>
                <w:rFonts w:ascii="Times New Roman" w:hAnsi="Times New Roman" w:cs="Times New Roman"/>
                <w:sz w:val="24"/>
                <w:szCs w:val="24"/>
              </w:rPr>
            </w:pPr>
            <w:r>
              <w:rPr>
                <w:rFonts w:ascii="Times New Roman" w:hAnsi="Times New Roman" w:cs="Times New Roman"/>
                <w:sz w:val="24"/>
                <w:szCs w:val="24"/>
              </w:rPr>
              <w:t xml:space="preserve">Научно-технический прогресс в конце 19-последней трети 20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Проблема</w:t>
            </w:r>
            <w:proofErr w:type="gramEnd"/>
            <w:r>
              <w:rPr>
                <w:rFonts w:ascii="Times New Roman" w:hAnsi="Times New Roman" w:cs="Times New Roman"/>
                <w:sz w:val="24"/>
                <w:szCs w:val="24"/>
              </w:rPr>
              <w:t xml:space="preserve"> периодизации НТР. Циклы экономического развития стран Запада в конце 19-середине 20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От монополистического капитализма к смешанной экономике. Эволюция собственности, трудовых отношениях и предпринимательства. Изменение социальной структуры индустриального общества. Кризис классических идеологий на рубеже 19-20 вв. и </w:t>
            </w:r>
            <w:r>
              <w:rPr>
                <w:rFonts w:ascii="Times New Roman" w:hAnsi="Times New Roman" w:cs="Times New Roman"/>
                <w:sz w:val="24"/>
                <w:szCs w:val="24"/>
              </w:rPr>
              <w:lastRenderedPageBreak/>
              <w:t xml:space="preserve">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 Системный кризис индустриального обществ на рубеже 1960-1970-х гг. Модели ускорения модернизации в 20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Историческая</w:t>
            </w:r>
            <w:proofErr w:type="gramEnd"/>
            <w:r>
              <w:rPr>
                <w:rFonts w:ascii="Times New Roman" w:hAnsi="Times New Roman" w:cs="Times New Roman"/>
                <w:sz w:val="24"/>
                <w:szCs w:val="24"/>
              </w:rPr>
              <w:t xml:space="preserve">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 Основные этапы развития системы международных отношений в конце 19- середине 20 в. Мировые войны в истории человечества: социально-психологические, демографические, экономические и политические причины и последствия. Общественное сознание и духовная культура в период  Новейшей истории. Формирование неклассической </w:t>
            </w:r>
            <w:r>
              <w:rPr>
                <w:rFonts w:ascii="Times New Roman" w:hAnsi="Times New Roman" w:cs="Times New Roman"/>
                <w:sz w:val="24"/>
                <w:szCs w:val="24"/>
              </w:rPr>
              <w:lastRenderedPageBreak/>
              <w:t xml:space="preserve">научной картины мира. Мировоззренческие основы реализма и модернизма. Технократизм и иррационализм в общественном сознании 20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41</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От монополистического капитализма к смешанной экономике.</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42</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Кризис классических идеологий на рубеже 19-20 вв. и поиск новых моделей общественного развития.</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43</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 xml:space="preserve">Основные этапы развития системы международных отношений в конце 19- середине 20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44</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Государственно-правовые системы и социально-экономическое развитие общества в условиях тоталитарных и авторитарных диктатур.</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lastRenderedPageBreak/>
              <w:t>45</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Изменение социальной структуры индустриального общества</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lastRenderedPageBreak/>
              <w:t>46</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proofErr w:type="gramStart"/>
            <w:r>
              <w:rPr>
                <w:rFonts w:ascii="Times New Roman" w:hAnsi="Times New Roman" w:cs="Times New Roman"/>
                <w:sz w:val="24"/>
                <w:szCs w:val="24"/>
              </w:rPr>
              <w:t>Установление коммунистических режимов в Восточной Европы.</w:t>
            </w:r>
            <w:proofErr w:type="gramEnd"/>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47</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Национально-освободительные движения и региональные особенности процесса модернизации в странах Азии и Африки.</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48</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Пробуждение Азии: традиционализм и модернизация.</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49</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 xml:space="preserve">Китай и Индия. Модели ускоренной модернизации в 20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50</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 xml:space="preserve">Япония. </w:t>
            </w:r>
          </w:p>
        </w:tc>
        <w:tc>
          <w:tcPr>
            <w:tcW w:w="3588" w:type="dxa"/>
            <w:vMerge/>
          </w:tcPr>
          <w:p w:rsidR="00C27B95" w:rsidRDefault="00C27B95" w:rsidP="00AC7383">
            <w:pPr>
              <w:rPr>
                <w:rFonts w:ascii="Times New Roman" w:hAnsi="Times New Roman" w:cs="Times New Roman"/>
                <w:sz w:val="24"/>
                <w:szCs w:val="24"/>
              </w:rPr>
            </w:pPr>
          </w:p>
        </w:tc>
      </w:tr>
      <w:tr w:rsidR="00C27B95" w:rsidTr="00C27B95">
        <w:trPr>
          <w:trHeight w:val="823"/>
        </w:trPr>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51-</w:t>
            </w:r>
          </w:p>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52</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Мировые войны в истории человечества: социально-психологические, демографические, экономические и политические причины и последствия.</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53</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Международные отношения на различных этапах холодной войны.</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54</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Формирование неклассической научной картины мира.</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55</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Мировоззренческие основы реализма и модернизма.</w:t>
            </w:r>
          </w:p>
        </w:tc>
        <w:tc>
          <w:tcPr>
            <w:tcW w:w="3588" w:type="dxa"/>
            <w:vMerge/>
            <w:tcBorders>
              <w:bottom w:val="single" w:sz="4" w:space="0" w:color="auto"/>
            </w:tcBorders>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p>
        </w:tc>
        <w:tc>
          <w:tcPr>
            <w:tcW w:w="753"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15</w:t>
            </w: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Т.2. Человечество на этапе перехода к информационному обществу.</w:t>
            </w:r>
          </w:p>
        </w:tc>
        <w:tc>
          <w:tcPr>
            <w:tcW w:w="3588" w:type="dxa"/>
            <w:vMerge w:val="restart"/>
            <w:tcBorders>
              <w:top w:val="single" w:sz="4" w:space="0" w:color="auto"/>
            </w:tcBorders>
          </w:tcPr>
          <w:p w:rsidR="00C27B95" w:rsidRDefault="00C27B95" w:rsidP="00AC7383">
            <w:pPr>
              <w:jc w:val="both"/>
              <w:rPr>
                <w:rFonts w:ascii="Times New Roman" w:hAnsi="Times New Roman" w:cs="Times New Roman"/>
                <w:sz w:val="24"/>
                <w:szCs w:val="24"/>
              </w:rPr>
            </w:pPr>
            <w:r>
              <w:rPr>
                <w:rFonts w:ascii="Times New Roman" w:hAnsi="Times New Roman" w:cs="Times New Roman"/>
                <w:sz w:val="24"/>
                <w:szCs w:val="24"/>
              </w:rPr>
              <w:t xml:space="preserve">Человечество на этапе перехода к информационному обществу. 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 </w:t>
            </w:r>
            <w:proofErr w:type="gramStart"/>
            <w:r>
              <w:rPr>
                <w:rFonts w:ascii="Times New Roman" w:hAnsi="Times New Roman" w:cs="Times New Roman"/>
                <w:sz w:val="24"/>
                <w:szCs w:val="24"/>
              </w:rPr>
              <w:t>экономических процессов</w:t>
            </w:r>
            <w:proofErr w:type="gramEnd"/>
            <w:r>
              <w:rPr>
                <w:rFonts w:ascii="Times New Roman" w:hAnsi="Times New Roman" w:cs="Times New Roman"/>
                <w:sz w:val="24"/>
                <w:szCs w:val="24"/>
              </w:rPr>
              <w:t xml:space="preserve">  в странах Запада и Восток. Глобализация общественного развития на рубеже 20-21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 Кризис  политической идеологии на рубеже 20-21 вв. «</w:t>
            </w:r>
            <w:proofErr w:type="gramStart"/>
            <w:r>
              <w:rPr>
                <w:rFonts w:ascii="Times New Roman" w:hAnsi="Times New Roman" w:cs="Times New Roman"/>
                <w:sz w:val="24"/>
                <w:szCs w:val="24"/>
              </w:rPr>
              <w:t>Неконсервативная</w:t>
            </w:r>
            <w:proofErr w:type="gramEnd"/>
            <w:r>
              <w:rPr>
                <w:rFonts w:ascii="Times New Roman" w:hAnsi="Times New Roman" w:cs="Times New Roman"/>
                <w:sz w:val="24"/>
                <w:szCs w:val="24"/>
              </w:rPr>
              <w:t xml:space="preserve"> революцию».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21 в. 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56</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Дискуссия о  постиндустриальной стадии общественного развития.</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57</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Глобализация общественного развития на рубеже 20-21 вв.</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58</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международные отношения  на рубеже 20-21 вв.</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59</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Неконсервативная</w:t>
            </w:r>
            <w:proofErr w:type="gramEnd"/>
            <w:r>
              <w:rPr>
                <w:rFonts w:ascii="Times New Roman" w:hAnsi="Times New Roman" w:cs="Times New Roman"/>
                <w:sz w:val="24"/>
                <w:szCs w:val="24"/>
              </w:rPr>
              <w:t xml:space="preserve"> революцию».</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60</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Современная идеология «третьего пути».</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61</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Кризис  политической идеологии на рубеже 20-21 вв.</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62</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Религия и церковь в современной общественной жизни.</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63</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proofErr w:type="gramStart"/>
            <w:r>
              <w:rPr>
                <w:rFonts w:ascii="Times New Roman" w:hAnsi="Times New Roman" w:cs="Times New Roman"/>
                <w:sz w:val="24"/>
                <w:szCs w:val="24"/>
              </w:rPr>
              <w:t>Революции и реформы в Центральной и Восточной Европы.</w:t>
            </w:r>
            <w:proofErr w:type="gramEnd"/>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64</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 xml:space="preserve">Особенности современных социально- </w:t>
            </w:r>
            <w:proofErr w:type="gramStart"/>
            <w:r>
              <w:rPr>
                <w:rFonts w:ascii="Times New Roman" w:hAnsi="Times New Roman" w:cs="Times New Roman"/>
                <w:sz w:val="24"/>
                <w:szCs w:val="24"/>
              </w:rPr>
              <w:t>экономических процессов</w:t>
            </w:r>
            <w:proofErr w:type="gramEnd"/>
            <w:r>
              <w:rPr>
                <w:rFonts w:ascii="Times New Roman" w:hAnsi="Times New Roman" w:cs="Times New Roman"/>
                <w:sz w:val="24"/>
                <w:szCs w:val="24"/>
              </w:rPr>
              <w:t xml:space="preserve">  в странах Запада и Восток.</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65</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Турция, Иран, Египет.</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66</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Китай, Индия, Япония.</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67</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Изменения в научной картине мира.</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68</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Особенности духовной жизни современного общества.</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69</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Роль элитарной и массовой культуры в информационном обществе.</w:t>
            </w:r>
          </w:p>
        </w:tc>
        <w:tc>
          <w:tcPr>
            <w:tcW w:w="3588" w:type="dxa"/>
            <w:vMerge/>
          </w:tcPr>
          <w:p w:rsidR="00C27B95" w:rsidRDefault="00C27B95" w:rsidP="00AC7383">
            <w:pPr>
              <w:rPr>
                <w:rFonts w:ascii="Times New Roman" w:hAnsi="Times New Roman" w:cs="Times New Roman"/>
                <w:sz w:val="24"/>
                <w:szCs w:val="24"/>
              </w:rPr>
            </w:pPr>
          </w:p>
        </w:tc>
      </w:tr>
      <w:tr w:rsidR="00C27B95" w:rsidTr="00C27B95">
        <w:tc>
          <w:tcPr>
            <w:tcW w:w="536"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70</w:t>
            </w:r>
          </w:p>
        </w:tc>
        <w:tc>
          <w:tcPr>
            <w:tcW w:w="753" w:type="dxa"/>
          </w:tcPr>
          <w:p w:rsidR="00C27B95" w:rsidRDefault="00C27B95" w:rsidP="00AC7383">
            <w:pPr>
              <w:rPr>
                <w:rFonts w:ascii="Times New Roman" w:hAnsi="Times New Roman" w:cs="Times New Roman"/>
                <w:sz w:val="24"/>
                <w:szCs w:val="24"/>
              </w:rPr>
            </w:pPr>
          </w:p>
        </w:tc>
        <w:tc>
          <w:tcPr>
            <w:tcW w:w="673" w:type="dxa"/>
          </w:tcPr>
          <w:p w:rsidR="00C27B95" w:rsidRDefault="00C27B95" w:rsidP="00AC7383">
            <w:pPr>
              <w:rPr>
                <w:rFonts w:ascii="Times New Roman" w:hAnsi="Times New Roman" w:cs="Times New Roman"/>
                <w:sz w:val="24"/>
                <w:szCs w:val="24"/>
              </w:rPr>
            </w:pPr>
          </w:p>
        </w:tc>
        <w:tc>
          <w:tcPr>
            <w:tcW w:w="4021" w:type="dxa"/>
          </w:tcPr>
          <w:p w:rsidR="00C27B95" w:rsidRDefault="00C27B95" w:rsidP="00AC7383">
            <w:pPr>
              <w:rPr>
                <w:rFonts w:ascii="Times New Roman" w:hAnsi="Times New Roman" w:cs="Times New Roman"/>
                <w:sz w:val="24"/>
                <w:szCs w:val="24"/>
              </w:rPr>
            </w:pPr>
            <w:r>
              <w:rPr>
                <w:rFonts w:ascii="Times New Roman" w:hAnsi="Times New Roman" w:cs="Times New Roman"/>
                <w:sz w:val="24"/>
                <w:szCs w:val="24"/>
              </w:rPr>
              <w:t>Обобщение.</w:t>
            </w:r>
          </w:p>
        </w:tc>
        <w:tc>
          <w:tcPr>
            <w:tcW w:w="3588" w:type="dxa"/>
            <w:vMerge/>
          </w:tcPr>
          <w:p w:rsidR="00C27B95" w:rsidRDefault="00C27B95" w:rsidP="00AC7383">
            <w:pPr>
              <w:rPr>
                <w:rFonts w:ascii="Times New Roman" w:hAnsi="Times New Roman" w:cs="Times New Roman"/>
                <w:sz w:val="24"/>
                <w:szCs w:val="24"/>
              </w:rPr>
            </w:pPr>
          </w:p>
        </w:tc>
      </w:tr>
    </w:tbl>
    <w:p w:rsidR="00BA0C5C" w:rsidRDefault="00C27B95">
      <w:r w:rsidRPr="00C27B95">
        <w:lastRenderedPageBreak/>
        <w:drawing>
          <wp:inline distT="0" distB="0" distL="0" distR="0">
            <wp:extent cx="5940425" cy="9422530"/>
            <wp:effectExtent l="19050" t="0" r="3175" b="0"/>
            <wp:docPr id="13" name="Рисунок 6" descr="C:\Documents and Settings\Гость\Рабочий стол\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Гость\Рабочий стол\11.jpg"/>
                    <pic:cNvPicPr>
                      <a:picLocks noChangeAspect="1" noChangeArrowheads="1"/>
                    </pic:cNvPicPr>
                  </pic:nvPicPr>
                  <pic:blipFill>
                    <a:blip r:embed="rId5" cstate="print"/>
                    <a:srcRect/>
                    <a:stretch>
                      <a:fillRect/>
                    </a:stretch>
                  </pic:blipFill>
                  <pic:spPr bwMode="auto">
                    <a:xfrm>
                      <a:off x="0" y="0"/>
                      <a:ext cx="5940425" cy="9422530"/>
                    </a:xfrm>
                    <a:prstGeom prst="rect">
                      <a:avLst/>
                    </a:prstGeom>
                    <a:noFill/>
                    <a:ln w="9525">
                      <a:noFill/>
                      <a:miter lim="800000"/>
                      <a:headEnd/>
                      <a:tailEnd/>
                    </a:ln>
                  </pic:spPr>
                </pic:pic>
              </a:graphicData>
            </a:graphic>
          </wp:inline>
        </w:drawing>
      </w:r>
    </w:p>
    <w:sectPr w:rsidR="00BA0C5C" w:rsidSect="00BA0C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B2694"/>
    <w:multiLevelType w:val="hybridMultilevel"/>
    <w:tmpl w:val="24C02368"/>
    <w:lvl w:ilvl="0" w:tplc="4A32CBE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BF3350"/>
    <w:multiLevelType w:val="hybridMultilevel"/>
    <w:tmpl w:val="BA747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405210"/>
    <w:multiLevelType w:val="hybridMultilevel"/>
    <w:tmpl w:val="904C4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306F69"/>
    <w:multiLevelType w:val="hybridMultilevel"/>
    <w:tmpl w:val="5C045A80"/>
    <w:lvl w:ilvl="0" w:tplc="B9FA1FD4">
      <w:numFmt w:val="bullet"/>
      <w:lvlText w:val=""/>
      <w:lvlJc w:val="left"/>
      <w:pPr>
        <w:ind w:left="585" w:hanging="360"/>
      </w:pPr>
      <w:rPr>
        <w:rFonts w:ascii="Symbol" w:eastAsiaTheme="minorHAnsi" w:hAnsi="Symbol"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B95"/>
    <w:rsid w:val="00BA0C5C"/>
    <w:rsid w:val="00C27B95"/>
    <w:rsid w:val="00D2682A"/>
    <w:rsid w:val="00E62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B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B95"/>
    <w:pPr>
      <w:ind w:left="720"/>
      <w:contextualSpacing/>
    </w:pPr>
  </w:style>
  <w:style w:type="table" w:styleId="a4">
    <w:name w:val="Table Grid"/>
    <w:basedOn w:val="a1"/>
    <w:uiPriority w:val="59"/>
    <w:rsid w:val="00C27B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27B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7B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3307</Words>
  <Characters>18853</Characters>
  <Application>Microsoft Office Word</Application>
  <DocSecurity>0</DocSecurity>
  <Lines>157</Lines>
  <Paragraphs>44</Paragraphs>
  <ScaleCrop>false</ScaleCrop>
  <Company>RePack by SPecialiST</Company>
  <LinksUpToDate>false</LinksUpToDate>
  <CharactersWithSpaces>22116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2014-07-08T15:06:00Z</dcterms:created>
  <dcterms:modified xsi:type="dcterms:W3CDTF">2014-07-08T15:07:00Z</dcterms:modified>
</cp:coreProperties>
</file>