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8E5" w:rsidRDefault="003E38E5"/>
    <w:p w:rsidR="00B81258" w:rsidRPr="00B81258" w:rsidRDefault="00B81258">
      <w:pPr>
        <w:rPr>
          <w:rFonts w:ascii="Times New Roman" w:hAnsi="Times New Roman" w:cs="Times New Roman"/>
          <w:sz w:val="28"/>
          <w:szCs w:val="28"/>
        </w:rPr>
      </w:pPr>
      <w:r w:rsidRPr="00B81258">
        <w:rPr>
          <w:rFonts w:ascii="Times New Roman" w:hAnsi="Times New Roman" w:cs="Times New Roman"/>
          <w:sz w:val="28"/>
          <w:szCs w:val="28"/>
        </w:rPr>
        <w:t xml:space="preserve">Подростковый возраст ребенка настигает каждого родителя. Примерно с 12 и до 18 лет мамы и папы не знают, что делать со своими внезапно повзрослевшими детьми. Избежать </w:t>
      </w:r>
      <w:proofErr w:type="spellStart"/>
      <w:r w:rsidRPr="00B81258">
        <w:rPr>
          <w:rFonts w:ascii="Times New Roman" w:hAnsi="Times New Roman" w:cs="Times New Roman"/>
          <w:sz w:val="28"/>
          <w:szCs w:val="28"/>
        </w:rPr>
        <w:t>пубертата</w:t>
      </w:r>
      <w:proofErr w:type="spellEnd"/>
      <w:r w:rsidRPr="00B81258">
        <w:rPr>
          <w:rFonts w:ascii="Times New Roman" w:hAnsi="Times New Roman" w:cs="Times New Roman"/>
          <w:sz w:val="28"/>
          <w:szCs w:val="28"/>
        </w:rPr>
        <w:t xml:space="preserve"> невозможно. Возможно помочь р</w:t>
      </w:r>
      <w:r w:rsidR="00060967">
        <w:rPr>
          <w:rFonts w:ascii="Times New Roman" w:hAnsi="Times New Roman" w:cs="Times New Roman"/>
          <w:sz w:val="28"/>
          <w:szCs w:val="28"/>
        </w:rPr>
        <w:t>ебенку успешно пережить этот не</w:t>
      </w:r>
      <w:r w:rsidRPr="00B81258">
        <w:rPr>
          <w:rFonts w:ascii="Times New Roman" w:hAnsi="Times New Roman" w:cs="Times New Roman"/>
          <w:sz w:val="28"/>
          <w:szCs w:val="28"/>
        </w:rPr>
        <w:t>простой период и научить его справляться со стрессом.</w:t>
      </w:r>
    </w:p>
    <w:p w:rsidR="00B81258" w:rsidRPr="00B81258" w:rsidRDefault="00B81258" w:rsidP="00B81258">
      <w:pPr>
        <w:pStyle w:val="a3"/>
        <w:rPr>
          <w:sz w:val="28"/>
          <w:szCs w:val="28"/>
        </w:rPr>
      </w:pPr>
      <w:r w:rsidRPr="00B81258">
        <w:rPr>
          <w:rStyle w:val="a5"/>
          <w:sz w:val="28"/>
          <w:szCs w:val="28"/>
        </w:rPr>
        <w:t>Советы для родителей:</w:t>
      </w:r>
    </w:p>
    <w:p w:rsidR="00B81258" w:rsidRPr="00B81258" w:rsidRDefault="00B81258" w:rsidP="00B81258">
      <w:pPr>
        <w:pStyle w:val="a3"/>
        <w:numPr>
          <w:ilvl w:val="0"/>
          <w:numId w:val="4"/>
        </w:numPr>
        <w:rPr>
          <w:sz w:val="28"/>
          <w:szCs w:val="28"/>
        </w:rPr>
      </w:pPr>
      <w:r w:rsidRPr="00B81258">
        <w:rPr>
          <w:rStyle w:val="a5"/>
          <w:sz w:val="28"/>
          <w:szCs w:val="28"/>
        </w:rPr>
        <w:t xml:space="preserve">Следите за режимом </w:t>
      </w:r>
      <w:proofErr w:type="gramStart"/>
      <w:r w:rsidRPr="00B81258">
        <w:rPr>
          <w:rStyle w:val="a5"/>
          <w:sz w:val="28"/>
          <w:szCs w:val="28"/>
        </w:rPr>
        <w:t>дня:</w:t>
      </w:r>
      <w:r w:rsidRPr="00B81258">
        <w:rPr>
          <w:sz w:val="28"/>
          <w:szCs w:val="28"/>
        </w:rPr>
        <w:br/>
        <w:t>Подросток</w:t>
      </w:r>
      <w:proofErr w:type="gramEnd"/>
      <w:r w:rsidRPr="00B81258">
        <w:rPr>
          <w:sz w:val="28"/>
          <w:szCs w:val="28"/>
        </w:rPr>
        <w:t xml:space="preserve"> должен высыпаться (дефицит сна усиливает стресс) и активно двигаться (недостаток физической активности вызывает раздражительность и быструю утомляемость). Регулярные занятия спортом помогают бороться со стрессом и бессонницей. Минимум 60 минут физической активности в день – залог хорошего самочувствия!</w:t>
      </w:r>
    </w:p>
    <w:p w:rsidR="00B81258" w:rsidRPr="00B81258" w:rsidRDefault="00B81258" w:rsidP="00B81258">
      <w:pPr>
        <w:pStyle w:val="a3"/>
        <w:numPr>
          <w:ilvl w:val="0"/>
          <w:numId w:val="4"/>
        </w:numPr>
        <w:rPr>
          <w:sz w:val="28"/>
          <w:szCs w:val="28"/>
        </w:rPr>
      </w:pPr>
      <w:r w:rsidRPr="00B81258">
        <w:rPr>
          <w:rStyle w:val="a5"/>
          <w:sz w:val="28"/>
          <w:szCs w:val="28"/>
        </w:rPr>
        <w:t xml:space="preserve">Сбалансированное </w:t>
      </w:r>
      <w:proofErr w:type="gramStart"/>
      <w:r w:rsidRPr="00B81258">
        <w:rPr>
          <w:rStyle w:val="a5"/>
          <w:sz w:val="28"/>
          <w:szCs w:val="28"/>
        </w:rPr>
        <w:t>питание:</w:t>
      </w:r>
      <w:r w:rsidRPr="00B81258">
        <w:rPr>
          <w:sz w:val="28"/>
          <w:szCs w:val="28"/>
        </w:rPr>
        <w:br/>
        <w:t>В</w:t>
      </w:r>
      <w:proofErr w:type="gramEnd"/>
      <w:r w:rsidRPr="00B81258">
        <w:rPr>
          <w:sz w:val="28"/>
          <w:szCs w:val="28"/>
        </w:rPr>
        <w:t xml:space="preserve"> период активного роста важно обеспечить правильное питание. Завтраки и ужины должны быть питательными, а перекусы – полезными. Контролировать каждый перекус сложно, но это поможет поддерживать здоровье вашего ребенка.</w:t>
      </w:r>
    </w:p>
    <w:p w:rsidR="00B81258" w:rsidRPr="00B81258" w:rsidRDefault="00B81258" w:rsidP="00B81258">
      <w:pPr>
        <w:pStyle w:val="a3"/>
        <w:numPr>
          <w:ilvl w:val="0"/>
          <w:numId w:val="4"/>
        </w:numPr>
        <w:rPr>
          <w:sz w:val="28"/>
          <w:szCs w:val="28"/>
        </w:rPr>
      </w:pPr>
      <w:r w:rsidRPr="00B81258">
        <w:rPr>
          <w:rStyle w:val="a5"/>
          <w:sz w:val="28"/>
          <w:szCs w:val="28"/>
        </w:rPr>
        <w:t xml:space="preserve">Расставьте </w:t>
      </w:r>
      <w:proofErr w:type="gramStart"/>
      <w:r w:rsidRPr="00B81258">
        <w:rPr>
          <w:rStyle w:val="a5"/>
          <w:sz w:val="28"/>
          <w:szCs w:val="28"/>
        </w:rPr>
        <w:t>приоритеты:</w:t>
      </w:r>
      <w:r w:rsidRPr="00B81258">
        <w:rPr>
          <w:sz w:val="28"/>
          <w:szCs w:val="28"/>
        </w:rPr>
        <w:br/>
        <w:t>Не</w:t>
      </w:r>
      <w:proofErr w:type="gramEnd"/>
      <w:r w:rsidRPr="00B81258">
        <w:rPr>
          <w:sz w:val="28"/>
          <w:szCs w:val="28"/>
        </w:rPr>
        <w:t xml:space="preserve"> перегружайте подростка дополнительными занятиями и не заставляйте его заниматься тем, что ему неинтересно. Избыточная нагрузка может привести к нервозности и стрессу.</w:t>
      </w:r>
    </w:p>
    <w:p w:rsidR="00B81258" w:rsidRPr="00B81258" w:rsidRDefault="00B81258" w:rsidP="00B81258">
      <w:pPr>
        <w:pStyle w:val="a3"/>
        <w:numPr>
          <w:ilvl w:val="0"/>
          <w:numId w:val="4"/>
        </w:numPr>
        <w:rPr>
          <w:rStyle w:val="a5"/>
          <w:b w:val="0"/>
          <w:bCs w:val="0"/>
          <w:sz w:val="28"/>
          <w:szCs w:val="28"/>
        </w:rPr>
      </w:pPr>
      <w:r w:rsidRPr="00B81258">
        <w:rPr>
          <w:rStyle w:val="a5"/>
          <w:sz w:val="28"/>
          <w:szCs w:val="28"/>
        </w:rPr>
        <w:t xml:space="preserve">Создайте комфортную </w:t>
      </w:r>
      <w:proofErr w:type="gramStart"/>
      <w:r w:rsidRPr="00B81258">
        <w:rPr>
          <w:rStyle w:val="a5"/>
          <w:sz w:val="28"/>
          <w:szCs w:val="28"/>
        </w:rPr>
        <w:t>атмосферу:</w:t>
      </w:r>
      <w:r w:rsidRPr="00B81258">
        <w:rPr>
          <w:sz w:val="28"/>
          <w:szCs w:val="28"/>
        </w:rPr>
        <w:br/>
        <w:t>Поддерживайте</w:t>
      </w:r>
      <w:proofErr w:type="gramEnd"/>
      <w:r w:rsidRPr="00B81258">
        <w:rPr>
          <w:sz w:val="28"/>
          <w:szCs w:val="28"/>
        </w:rPr>
        <w:t xml:space="preserve"> дома </w:t>
      </w:r>
      <w:r w:rsidR="00C16EEE">
        <w:rPr>
          <w:sz w:val="28"/>
          <w:szCs w:val="28"/>
        </w:rPr>
        <w:t>доверительную</w:t>
      </w:r>
      <w:r w:rsidRPr="00B81258">
        <w:rPr>
          <w:sz w:val="28"/>
          <w:szCs w:val="28"/>
        </w:rPr>
        <w:t xml:space="preserve"> и спокойную психологическую обстановку. Это поможет вашему ребенку чувствовать себя уверенно и защищенно.</w:t>
      </w:r>
    </w:p>
    <w:p w:rsidR="00B81258" w:rsidRPr="00B81258" w:rsidRDefault="00B81258" w:rsidP="00B81258">
      <w:pPr>
        <w:pStyle w:val="a3"/>
        <w:ind w:left="720"/>
        <w:rPr>
          <w:sz w:val="28"/>
          <w:szCs w:val="28"/>
        </w:rPr>
      </w:pPr>
      <w:r w:rsidRPr="00B81258">
        <w:rPr>
          <w:sz w:val="28"/>
          <w:szCs w:val="28"/>
        </w:rPr>
        <w:t>Как наладить контакт с подростком?</w:t>
      </w:r>
    </w:p>
    <w:p w:rsidR="00B81258" w:rsidRPr="00B81258" w:rsidRDefault="00B81258" w:rsidP="00B81258">
      <w:pPr>
        <w:pStyle w:val="a3"/>
        <w:numPr>
          <w:ilvl w:val="0"/>
          <w:numId w:val="6"/>
        </w:numPr>
        <w:rPr>
          <w:sz w:val="28"/>
          <w:szCs w:val="28"/>
        </w:rPr>
      </w:pPr>
      <w:r w:rsidRPr="00B81258">
        <w:rPr>
          <w:rStyle w:val="a5"/>
          <w:sz w:val="28"/>
          <w:szCs w:val="28"/>
        </w:rPr>
        <w:t>Проявляйте искренний интерес</w:t>
      </w:r>
      <w:r w:rsidRPr="00B81258">
        <w:rPr>
          <w:sz w:val="28"/>
          <w:szCs w:val="28"/>
        </w:rPr>
        <w:t xml:space="preserve"> — спрашивайте о его увлечениях, друзьях и школе, но делайте это с душой, а не как </w:t>
      </w:r>
      <w:r w:rsidR="00C16EEE">
        <w:rPr>
          <w:sz w:val="28"/>
          <w:szCs w:val="28"/>
        </w:rPr>
        <w:t xml:space="preserve">на </w:t>
      </w:r>
      <w:r w:rsidRPr="00B81258">
        <w:rPr>
          <w:sz w:val="28"/>
          <w:szCs w:val="28"/>
        </w:rPr>
        <w:t>допрос</w:t>
      </w:r>
      <w:r w:rsidR="00C16EEE">
        <w:rPr>
          <w:sz w:val="28"/>
          <w:szCs w:val="28"/>
        </w:rPr>
        <w:t>е</w:t>
      </w:r>
      <w:bookmarkStart w:id="0" w:name="_GoBack"/>
      <w:bookmarkEnd w:id="0"/>
      <w:r w:rsidRPr="00B81258">
        <w:rPr>
          <w:sz w:val="28"/>
          <w:szCs w:val="28"/>
        </w:rPr>
        <w:t>.</w:t>
      </w:r>
    </w:p>
    <w:p w:rsidR="00B81258" w:rsidRPr="00B81258" w:rsidRDefault="00B81258" w:rsidP="00B81258">
      <w:pPr>
        <w:pStyle w:val="a3"/>
        <w:numPr>
          <w:ilvl w:val="0"/>
          <w:numId w:val="6"/>
        </w:numPr>
        <w:rPr>
          <w:sz w:val="28"/>
          <w:szCs w:val="28"/>
        </w:rPr>
      </w:pPr>
      <w:r w:rsidRPr="00B81258">
        <w:rPr>
          <w:rStyle w:val="a5"/>
          <w:sz w:val="28"/>
          <w:szCs w:val="28"/>
        </w:rPr>
        <w:t>Слушайте и понимайте</w:t>
      </w:r>
      <w:r w:rsidRPr="00B81258">
        <w:rPr>
          <w:sz w:val="28"/>
          <w:szCs w:val="28"/>
        </w:rPr>
        <w:t xml:space="preserve"> — найдите время, чтобы выслушать ребёнка, не перебивая. Постарайтесь понять его чувства и точку зрения.</w:t>
      </w:r>
    </w:p>
    <w:p w:rsidR="00B81258" w:rsidRPr="00B81258" w:rsidRDefault="00B81258" w:rsidP="00B81258">
      <w:pPr>
        <w:pStyle w:val="a3"/>
        <w:numPr>
          <w:ilvl w:val="0"/>
          <w:numId w:val="6"/>
        </w:numPr>
        <w:rPr>
          <w:sz w:val="28"/>
          <w:szCs w:val="28"/>
        </w:rPr>
      </w:pPr>
      <w:r w:rsidRPr="00B81258">
        <w:rPr>
          <w:rStyle w:val="a5"/>
          <w:sz w:val="28"/>
          <w:szCs w:val="28"/>
        </w:rPr>
        <w:t>Поддерживайте диалог</w:t>
      </w:r>
      <w:r w:rsidRPr="00B81258">
        <w:rPr>
          <w:sz w:val="28"/>
          <w:szCs w:val="28"/>
        </w:rPr>
        <w:t xml:space="preserve"> — инициируйте спокойные беседы, особенно когда ребёнок не настроен на разговор. Создайте комфортные условия, чтобы он мог поделиться своими переживаниями.</w:t>
      </w:r>
    </w:p>
    <w:p w:rsidR="00B81258" w:rsidRPr="00B81258" w:rsidRDefault="00B81258" w:rsidP="00B81258">
      <w:pPr>
        <w:pStyle w:val="a3"/>
        <w:numPr>
          <w:ilvl w:val="0"/>
          <w:numId w:val="6"/>
        </w:numPr>
        <w:rPr>
          <w:sz w:val="28"/>
          <w:szCs w:val="28"/>
        </w:rPr>
      </w:pPr>
      <w:r w:rsidRPr="00B81258">
        <w:rPr>
          <w:rStyle w:val="a5"/>
          <w:sz w:val="28"/>
          <w:szCs w:val="28"/>
        </w:rPr>
        <w:t>Показывайте любовь и заботу</w:t>
      </w:r>
      <w:r w:rsidRPr="00B81258">
        <w:rPr>
          <w:sz w:val="28"/>
          <w:szCs w:val="28"/>
        </w:rPr>
        <w:t xml:space="preserve"> — обнимайте, целуйте и говорите тёплые слова. Это поможет подростку почувствовать вашу поддержку.</w:t>
      </w:r>
    </w:p>
    <w:p w:rsidR="00B81258" w:rsidRPr="00B81258" w:rsidRDefault="00B81258" w:rsidP="00B81258">
      <w:pPr>
        <w:pStyle w:val="a3"/>
        <w:numPr>
          <w:ilvl w:val="0"/>
          <w:numId w:val="6"/>
        </w:numPr>
        <w:rPr>
          <w:sz w:val="28"/>
          <w:szCs w:val="28"/>
        </w:rPr>
      </w:pPr>
      <w:r w:rsidRPr="00B81258">
        <w:rPr>
          <w:rStyle w:val="a5"/>
          <w:sz w:val="28"/>
          <w:szCs w:val="28"/>
        </w:rPr>
        <w:t>Будьте примером</w:t>
      </w:r>
      <w:r w:rsidRPr="00B81258">
        <w:rPr>
          <w:sz w:val="28"/>
          <w:szCs w:val="28"/>
        </w:rPr>
        <w:t xml:space="preserve"> — ваши действия и поведение должны вдохновлять подростка. Работайте над собой, чтобы показать, как решать проблемы и справляться со стрессом.</w:t>
      </w:r>
    </w:p>
    <w:p w:rsidR="00B81258" w:rsidRPr="00B81258" w:rsidRDefault="00B81258" w:rsidP="00B81258">
      <w:pPr>
        <w:pStyle w:val="a3"/>
        <w:rPr>
          <w:sz w:val="28"/>
          <w:szCs w:val="28"/>
        </w:rPr>
      </w:pPr>
      <w:r w:rsidRPr="00B81258">
        <w:rPr>
          <w:sz w:val="28"/>
          <w:szCs w:val="28"/>
        </w:rPr>
        <w:lastRenderedPageBreak/>
        <w:t xml:space="preserve">Помните, что построение доверительных отношений — это процесс, требующий времени и терпения. Будьте последовательны и поддерживайте контакт. </w:t>
      </w:r>
    </w:p>
    <w:p w:rsidR="00B81258" w:rsidRPr="00B81258" w:rsidRDefault="00C16EEE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="00B81258" w:rsidRPr="00B81258">
          <w:rPr>
            <w:rStyle w:val="a4"/>
            <w:rFonts w:ascii="Times New Roman" w:hAnsi="Times New Roman" w:cs="Times New Roman"/>
            <w:sz w:val="28"/>
            <w:szCs w:val="28"/>
          </w:rPr>
          <w:t>https://www.takzdorovo.ru/stati/psikhicheskoe-zdorove-podrostkov/</w:t>
        </w:r>
      </w:hyperlink>
      <w:r w:rsidR="00B81258" w:rsidRPr="00B81258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81258" w:rsidRPr="00B81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04FBD"/>
    <w:multiLevelType w:val="multilevel"/>
    <w:tmpl w:val="B08A2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2E2E2B"/>
    <w:multiLevelType w:val="multilevel"/>
    <w:tmpl w:val="DCE4C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62331A"/>
    <w:multiLevelType w:val="multilevel"/>
    <w:tmpl w:val="3508C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2A3FA7"/>
    <w:multiLevelType w:val="multilevel"/>
    <w:tmpl w:val="7346A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C201DF"/>
    <w:multiLevelType w:val="multilevel"/>
    <w:tmpl w:val="CEF62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E06C35"/>
    <w:multiLevelType w:val="multilevel"/>
    <w:tmpl w:val="036A6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2A5"/>
    <w:rsid w:val="00060967"/>
    <w:rsid w:val="003E38E5"/>
    <w:rsid w:val="00AF12A5"/>
    <w:rsid w:val="00B81258"/>
    <w:rsid w:val="00C1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A3E234-AD66-4D69-BE45-72E4990D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1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81258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B812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2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1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8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4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akzdorovo.ru/stati/psikhicheskoe-zdorove-podrostko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Соболева А.А.</cp:lastModifiedBy>
  <cp:revision>3</cp:revision>
  <dcterms:created xsi:type="dcterms:W3CDTF">2025-10-06T10:44:00Z</dcterms:created>
  <dcterms:modified xsi:type="dcterms:W3CDTF">2025-10-07T04:48:00Z</dcterms:modified>
</cp:coreProperties>
</file>