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r w:rsidRPr="005308A3">
        <w:rPr>
          <w:rFonts w:ascii="Times New Roman" w:eastAsia="Calibri" w:hAnsi="Times New Roman" w:cs="Times New Roman"/>
          <w:sz w:val="24"/>
          <w:szCs w:val="24"/>
        </w:rPr>
        <w:t xml:space="preserve">                                                                      </w:t>
      </w:r>
    </w:p>
    <w:p w:rsidR="005308A3" w:rsidRPr="005308A3" w:rsidRDefault="00580F3C" w:rsidP="00580F3C">
      <w:pPr>
        <w:spacing w:after="0" w:line="240" w:lineRule="auto"/>
        <w:ind w:hanging="142"/>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6038491" cy="8574657"/>
            <wp:effectExtent l="0" t="0" r="635" b="0"/>
            <wp:docPr id="1" name="Рисунок 1" descr="C:\Users\Лилия Георгиевна\Desktop\Тит лист правила внутр распоря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илия Георгиевна\Desktop\Тит лист правила внутр распоряд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8727" cy="8574992"/>
                    </a:xfrm>
                    <a:prstGeom prst="rect">
                      <a:avLst/>
                    </a:prstGeom>
                    <a:noFill/>
                    <a:ln>
                      <a:noFill/>
                    </a:ln>
                  </pic:spPr>
                </pic:pic>
              </a:graphicData>
            </a:graphic>
          </wp:inline>
        </w:drawing>
      </w:r>
      <w:r w:rsidR="005308A3" w:rsidRPr="005308A3">
        <w:rPr>
          <w:rFonts w:ascii="Times New Roman" w:eastAsia="Calibri" w:hAnsi="Times New Roman" w:cs="Times New Roman"/>
          <w:sz w:val="24"/>
          <w:szCs w:val="24"/>
        </w:rPr>
        <w:t xml:space="preserve">                                    </w:t>
      </w:r>
      <w:r w:rsidR="005308A3" w:rsidRPr="005308A3">
        <w:rPr>
          <w:rFonts w:ascii="Times New Roman" w:eastAsia="Calibri" w:hAnsi="Times New Roman" w:cs="Times New Roman"/>
          <w:sz w:val="24"/>
          <w:szCs w:val="24"/>
        </w:rPr>
        <w:tab/>
      </w:r>
      <w:r w:rsidR="005308A3" w:rsidRPr="005308A3">
        <w:rPr>
          <w:rFonts w:ascii="Times New Roman" w:eastAsia="Calibri" w:hAnsi="Times New Roman" w:cs="Times New Roman"/>
          <w:sz w:val="24"/>
          <w:szCs w:val="24"/>
        </w:rPr>
        <w:tab/>
      </w:r>
      <w:r w:rsidR="005308A3" w:rsidRPr="005308A3">
        <w:rPr>
          <w:rFonts w:ascii="Times New Roman" w:eastAsia="Calibri" w:hAnsi="Times New Roman" w:cs="Times New Roman"/>
          <w:sz w:val="24"/>
          <w:szCs w:val="24"/>
        </w:rPr>
        <w:tab/>
      </w:r>
      <w:r w:rsidR="005308A3" w:rsidRPr="005308A3">
        <w:rPr>
          <w:rFonts w:ascii="Times New Roman" w:eastAsia="Calibri" w:hAnsi="Times New Roman" w:cs="Times New Roman"/>
          <w:sz w:val="24"/>
          <w:szCs w:val="24"/>
        </w:rPr>
        <w:tab/>
      </w:r>
      <w:r w:rsidR="005308A3" w:rsidRPr="005308A3">
        <w:rPr>
          <w:rFonts w:ascii="Times New Roman" w:eastAsia="Calibri" w:hAnsi="Times New Roman" w:cs="Times New Roman"/>
          <w:sz w:val="24"/>
          <w:szCs w:val="24"/>
        </w:rPr>
        <w:tab/>
        <w:t xml:space="preserve">    </w:t>
      </w: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spacing w:after="0" w:line="240" w:lineRule="auto"/>
        <w:ind w:firstLine="709"/>
        <w:jc w:val="both"/>
        <w:rPr>
          <w:rFonts w:ascii="Times New Roman" w:eastAsia="Calibri" w:hAnsi="Times New Roman" w:cs="Times New Roman"/>
          <w:sz w:val="24"/>
          <w:szCs w:val="24"/>
        </w:rPr>
      </w:pP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spacing w:after="0" w:line="240" w:lineRule="auto"/>
        <w:ind w:firstLine="709"/>
        <w:jc w:val="center"/>
        <w:rPr>
          <w:rFonts w:ascii="Times New Roman" w:eastAsia="Times New Roman" w:hAnsi="Times New Roman" w:cs="Tahoma"/>
          <w:b/>
          <w:color w:val="000000"/>
          <w:sz w:val="28"/>
          <w:szCs w:val="28"/>
          <w:lang w:eastAsia="ru-RU"/>
        </w:rPr>
      </w:pPr>
      <w:bookmarkStart w:id="0" w:name="_GoBack"/>
      <w:bookmarkEnd w:id="0"/>
      <w:r w:rsidRPr="005308A3">
        <w:rPr>
          <w:rFonts w:ascii="Times New Roman" w:eastAsia="Times New Roman" w:hAnsi="Times New Roman" w:cs="Tahoma"/>
          <w:b/>
          <w:color w:val="000000"/>
          <w:sz w:val="28"/>
          <w:szCs w:val="28"/>
          <w:lang w:val="en-US" w:eastAsia="ru-RU"/>
        </w:rPr>
        <w:t>I</w:t>
      </w:r>
      <w:r w:rsidRPr="005308A3">
        <w:rPr>
          <w:rFonts w:ascii="Times New Roman" w:eastAsia="Times New Roman" w:hAnsi="Times New Roman" w:cs="Tahoma"/>
          <w:b/>
          <w:color w:val="000000"/>
          <w:sz w:val="28"/>
          <w:szCs w:val="28"/>
          <w:lang w:eastAsia="ru-RU"/>
        </w:rPr>
        <w:t>. Общие положения</w:t>
      </w:r>
    </w:p>
    <w:p w:rsidR="005308A3" w:rsidRPr="005308A3" w:rsidRDefault="005308A3" w:rsidP="005308A3">
      <w:pPr>
        <w:spacing w:after="0" w:line="240" w:lineRule="auto"/>
        <w:ind w:firstLine="709"/>
        <w:jc w:val="both"/>
        <w:rPr>
          <w:rFonts w:ascii="Times New Roman" w:eastAsia="Times New Roman" w:hAnsi="Times New Roman" w:cs="Tahoma"/>
          <w:b/>
          <w:color w:val="000000"/>
          <w:sz w:val="28"/>
          <w:szCs w:val="24"/>
          <w:lang w:eastAsia="ru-RU"/>
        </w:rPr>
      </w:pP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Times New Roman" w:hAnsi="Times New Roman" w:cs="Tahoma"/>
          <w:color w:val="000000"/>
          <w:sz w:val="28"/>
          <w:szCs w:val="24"/>
          <w:lang w:eastAsia="ru-RU"/>
        </w:rPr>
        <w:t>1.1.</w:t>
      </w:r>
      <w:r w:rsidRPr="005308A3">
        <w:rPr>
          <w:rFonts w:ascii="Times New Roman" w:eastAsia="Times New Roman" w:hAnsi="Times New Roman" w:cs="Times New Roman"/>
          <w:color w:val="000000"/>
          <w:sz w:val="28"/>
          <w:szCs w:val="14"/>
          <w:lang w:eastAsia="ru-RU"/>
        </w:rPr>
        <w:t xml:space="preserve"> Настоящие </w:t>
      </w:r>
      <w:r w:rsidRPr="005308A3">
        <w:rPr>
          <w:rFonts w:ascii="Times New Roman" w:eastAsia="Times New Roman" w:hAnsi="Times New Roman" w:cs="Tahoma"/>
          <w:color w:val="000000"/>
          <w:sz w:val="28"/>
          <w:szCs w:val="24"/>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w:t>
      </w:r>
      <w:r w:rsidRPr="005308A3">
        <w:rPr>
          <w:rFonts w:ascii="Times New Roman" w:eastAsia="Calibri" w:hAnsi="Times New Roman" w:cs="Times New Roman"/>
          <w:sz w:val="28"/>
          <w:szCs w:val="28"/>
        </w:rPr>
        <w:t xml:space="preserve">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в образов</w:t>
      </w:r>
      <w:r>
        <w:rPr>
          <w:rFonts w:ascii="Times New Roman" w:eastAsia="Calibri" w:hAnsi="Times New Roman" w:cs="Times New Roman"/>
          <w:sz w:val="28"/>
          <w:szCs w:val="28"/>
        </w:rPr>
        <w:t>ательной организации</w:t>
      </w:r>
      <w:proofErr w:type="gramStart"/>
      <w:r>
        <w:rPr>
          <w:rFonts w:ascii="Times New Roman" w:eastAsia="Calibri" w:hAnsi="Times New Roman" w:cs="Times New Roman"/>
          <w:sz w:val="28"/>
          <w:szCs w:val="28"/>
        </w:rPr>
        <w:t xml:space="preserve"> .</w:t>
      </w:r>
      <w:proofErr w:type="gramEnd"/>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1.4. В настоящих Правилах используются следующие основные понятия:</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дисциплина труда</w:t>
      </w:r>
      <w:r w:rsidRPr="005308A3">
        <w:rPr>
          <w:rFonts w:ascii="Times New Roman" w:eastAsia="Calibri" w:hAnsi="Times New Roman" w:cs="Times New Roman"/>
          <w:sz w:val="28"/>
          <w:szCs w:val="28"/>
        </w:rPr>
        <w:t xml:space="preserve">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05.05.2014 N 116-ФЗ)</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образовательная организация</w:t>
      </w:r>
      <w:r w:rsidRPr="005308A3">
        <w:rPr>
          <w:rFonts w:ascii="Times New Roman" w:eastAsia="Calibri" w:hAnsi="Times New Roman" w:cs="Times New Roman"/>
          <w:sz w:val="28"/>
          <w:szCs w:val="28"/>
        </w:rP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педагогический работник</w:t>
      </w:r>
      <w:r w:rsidRPr="005308A3">
        <w:rPr>
          <w:rFonts w:ascii="Times New Roman" w:eastAsia="Calibri" w:hAnsi="Times New Roman" w:cs="Times New Roman"/>
          <w:sz w:val="28"/>
          <w:szCs w:val="28"/>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представитель работодателя</w:t>
      </w:r>
      <w:r w:rsidRPr="005308A3">
        <w:rPr>
          <w:rFonts w:ascii="Times New Roman" w:eastAsia="Calibri" w:hAnsi="Times New Roman" w:cs="Times New Roman"/>
          <w:sz w:val="28"/>
          <w:szCs w:val="28"/>
        </w:rPr>
        <w:t xml:space="preserve">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w:t>
      </w:r>
      <w:r w:rsidRPr="005308A3">
        <w:rPr>
          <w:rFonts w:ascii="Times New Roman" w:eastAsia="Calibri" w:hAnsi="Times New Roman" w:cs="Times New Roman"/>
          <w:sz w:val="28"/>
          <w:szCs w:val="28"/>
        </w:rPr>
        <w:lastRenderedPageBreak/>
        <w:t>самоуправления, уставом и локальными нормативными актами общеобразовательного учреждения;</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двенадцатая в ред. Федерального закона от 02.04.2014 N 55-ФЗ)</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выборный орган первичной профсоюзной организации</w:t>
      </w:r>
      <w:r w:rsidRPr="005308A3">
        <w:rPr>
          <w:rFonts w:ascii="Times New Roman" w:eastAsia="Calibri" w:hAnsi="Times New Roman" w:cs="Times New Roman"/>
          <w:sz w:val="28"/>
          <w:szCs w:val="28"/>
        </w:rPr>
        <w:t xml:space="preserve">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целях учета мнения  …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 педагогических работников в образовательной организации:</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 (ст. 26 ФЗ «Об образовании в Российской Федерации»).</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 xml:space="preserve">работник </w:t>
      </w:r>
      <w:r w:rsidRPr="005308A3">
        <w:rPr>
          <w:rFonts w:ascii="Times New Roman" w:eastAsia="Calibri" w:hAnsi="Times New Roman" w:cs="Times New Roman"/>
          <w:sz w:val="28"/>
          <w:szCs w:val="28"/>
        </w:rPr>
        <w:t>- физическое лицо, вступившее в трудовые отношения с общеобразовательным учреждением;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b/>
          <w:sz w:val="28"/>
          <w:szCs w:val="28"/>
        </w:rPr>
        <w:t>работодатель</w:t>
      </w:r>
      <w:r w:rsidRPr="005308A3">
        <w:rPr>
          <w:rFonts w:ascii="Times New Roman" w:eastAsia="Calibri" w:hAnsi="Times New Roman" w:cs="Times New Roman"/>
          <w:sz w:val="28"/>
          <w:szCs w:val="28"/>
        </w:rPr>
        <w:t xml:space="preserve">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 w:name="Par528"/>
      <w:bookmarkEnd w:id="1"/>
      <w:proofErr w:type="gramStart"/>
      <w:r w:rsidRPr="005308A3">
        <w:rPr>
          <w:rFonts w:ascii="Times New Roman" w:eastAsia="Calibri" w:hAnsi="Times New Roman" w:cs="Times New Roman"/>
          <w:sz w:val="28"/>
          <w:szCs w:val="28"/>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r:id="rId10" w:anchor="Par534" w:tooltip="Статья 34. Иные представители работодателей" w:history="1">
        <w:r w:rsidRPr="005308A3">
          <w:rPr>
            <w:rFonts w:ascii="Times New Roman" w:eastAsia="Calibri" w:hAnsi="Times New Roman" w:cs="Times New Roman"/>
            <w:sz w:val="28"/>
            <w:szCs w:val="28"/>
          </w:rPr>
          <w:t>Кодексом</w:t>
        </w:r>
      </w:hyperlink>
      <w:r w:rsidRPr="005308A3">
        <w:rPr>
          <w:rFonts w:ascii="Times New Roman" w:eastAsia="Calibri" w:hAnsi="Times New Roman" w:cs="Times New Roman"/>
          <w:sz w:val="28"/>
          <w:szCs w:val="28"/>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5308A3">
        <w:rPr>
          <w:rFonts w:ascii="Times New Roman" w:eastAsia="Calibri" w:hAnsi="Times New Roman" w:cs="Times New Roman"/>
          <w:sz w:val="28"/>
          <w:szCs w:val="28"/>
        </w:rPr>
        <w:t xml:space="preserve"> актами органов местного самоуправления, учредительными документами юридического лица (организации) и локальными нормативными актами.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первая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w:t>
      </w:r>
      <w:r w:rsidRPr="005308A3">
        <w:rPr>
          <w:rFonts w:ascii="Times New Roman" w:eastAsia="Calibri" w:hAnsi="Times New Roman" w:cs="Times New Roman"/>
          <w:sz w:val="28"/>
          <w:szCs w:val="28"/>
        </w:rPr>
        <w:lastRenderedPageBreak/>
        <w:t>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03.12.2012 N 234-ФЗ)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w:t>
      </w:r>
      <w:bookmarkStart w:id="2" w:name="Par534"/>
      <w:bookmarkEnd w:id="2"/>
      <w:proofErr w:type="gramStart"/>
      <w:r w:rsidRPr="005308A3">
        <w:rPr>
          <w:rFonts w:ascii="Times New Roman" w:eastAsia="Calibri" w:hAnsi="Times New Roman" w:cs="Times New Roman"/>
          <w:sz w:val="28"/>
          <w:szCs w:val="28"/>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w:t>
      </w:r>
      <w:proofErr w:type="gramEnd"/>
      <w:r w:rsidRPr="005308A3">
        <w:rPr>
          <w:rFonts w:ascii="Times New Roman" w:eastAsia="Calibri" w:hAnsi="Times New Roman" w:cs="Times New Roman"/>
          <w:sz w:val="28"/>
          <w:szCs w:val="28"/>
        </w:rPr>
        <w:t xml:space="preserve">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Статья 34. Иные представители работодателей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w:t>
      </w:r>
      <w:proofErr w:type="gramEnd"/>
      <w:r w:rsidRPr="005308A3">
        <w:rPr>
          <w:rFonts w:ascii="Times New Roman" w:eastAsia="Calibri" w:hAnsi="Times New Roman" w:cs="Times New Roman"/>
          <w:sz w:val="28"/>
          <w:szCs w:val="28"/>
        </w:rPr>
        <w:t xml:space="preserve"> с работодателем.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Статья 31. Иные представители работников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w:t>
      </w:r>
      <w:r w:rsidRPr="005308A3">
        <w:rPr>
          <w:rFonts w:ascii="Times New Roman" w:eastAsia="Calibri" w:hAnsi="Times New Roman" w:cs="Times New Roman"/>
          <w:sz w:val="28"/>
          <w:szCs w:val="28"/>
        </w:rPr>
        <w:lastRenderedPageBreak/>
        <w:t>голосованием может быть избран</w:t>
      </w:r>
      <w:proofErr w:type="gramEnd"/>
      <w:r w:rsidRPr="005308A3">
        <w:rPr>
          <w:rFonts w:ascii="Times New Roman" w:eastAsia="Calibri" w:hAnsi="Times New Roman" w:cs="Times New Roman"/>
          <w:sz w:val="28"/>
          <w:szCs w:val="28"/>
        </w:rPr>
        <w:t xml:space="preserve"> из числа работников иной представитель (представительный орган).</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Наличие иного представителя не может являться препятствием для осуществления первичными профсоюзными организациями своих полномочий.</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Правила внутреннего трудового распорядка, как правило, являются приложением к коллективному договору  Статья 190. Порядок утверждения правил внутреннего трудового распорядка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r:id="rId11" w:anchor="Par5188" w:tooltip="Статья 372. Порядок учета мнения выборного органа первичной профсоюзной организации при принятии локальных нормативных актов" w:history="1">
        <w:r w:rsidRPr="005308A3">
          <w:rPr>
            <w:rFonts w:ascii="Times New Roman" w:eastAsia="Calibri" w:hAnsi="Times New Roman" w:cs="Times New Roman"/>
            <w:sz w:val="28"/>
            <w:szCs w:val="28"/>
          </w:rPr>
          <w:t>статьей 372</w:t>
        </w:r>
      </w:hyperlink>
      <w:r w:rsidRPr="005308A3">
        <w:rPr>
          <w:rFonts w:ascii="Times New Roman" w:eastAsia="Calibri" w:hAnsi="Times New Roman" w:cs="Times New Roman"/>
          <w:sz w:val="28"/>
          <w:szCs w:val="28"/>
        </w:rPr>
        <w:t xml:space="preserve"> настоящего Кодекса для принятия локальных нормативных актов.</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Правила внутреннего трудового распорядка, как правило, являются приложением к коллективному договору.</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tabs>
          <w:tab w:val="num" w:pos="360"/>
          <w:tab w:val="left" w:pos="540"/>
          <w:tab w:val="left" w:pos="1620"/>
        </w:tabs>
        <w:spacing w:after="0" w:line="240" w:lineRule="auto"/>
        <w:ind w:firstLine="709"/>
        <w:jc w:val="center"/>
        <w:rPr>
          <w:rFonts w:ascii="Times New Roman" w:eastAsia="Calibri" w:hAnsi="Times New Roman" w:cs="Times New Roman"/>
          <w:b/>
          <w:sz w:val="28"/>
          <w:szCs w:val="28"/>
        </w:rPr>
      </w:pPr>
      <w:r w:rsidRPr="005308A3">
        <w:rPr>
          <w:rFonts w:ascii="Times New Roman" w:eastAsia="Calibri" w:hAnsi="Times New Roman" w:cs="Times New Roman"/>
          <w:b/>
          <w:sz w:val="28"/>
          <w:szCs w:val="28"/>
        </w:rPr>
        <w:t xml:space="preserve">II. Порядок приема, перевода и увольнения работников </w:t>
      </w:r>
    </w:p>
    <w:p w:rsidR="005308A3" w:rsidRPr="005308A3" w:rsidRDefault="005308A3" w:rsidP="005308A3">
      <w:pPr>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2.1. Порядок приема на работу: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2.1.1. Работники реализуют свое право на труд путем заключения трудового договора о работе в данной образовательной   организации.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2.1.2.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Трудовые договоры могут заключаться: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 на неопределенный срок;</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r:id="rId12" w:anchor="Par877" w:tooltip="Срочный трудовой договор заключается:" w:history="1">
        <w:r w:rsidRPr="005308A3">
          <w:rPr>
            <w:rFonts w:ascii="Times New Roman" w:eastAsia="Calibri" w:hAnsi="Times New Roman" w:cs="Times New Roman"/>
            <w:sz w:val="28"/>
            <w:szCs w:val="28"/>
          </w:rPr>
          <w:t>статьи 59</w:t>
        </w:r>
      </w:hyperlink>
      <w:r w:rsidRPr="005308A3">
        <w:rPr>
          <w:rFonts w:ascii="Times New Roman" w:eastAsia="Calibri" w:hAnsi="Times New Roman" w:cs="Times New Roman"/>
          <w:sz w:val="28"/>
          <w:szCs w:val="28"/>
        </w:rPr>
        <w:t xml:space="preserve"> настоящего Кодекса. В случаях, предусмотренных частью второй </w:t>
      </w:r>
      <w:hyperlink r:id="rId13" w:anchor="Par891" w:tooltip="По соглашению сторон срочный трудовой договор может заключаться:" w:history="1">
        <w:r w:rsidRPr="005308A3">
          <w:rPr>
            <w:rFonts w:ascii="Times New Roman" w:eastAsia="Calibri" w:hAnsi="Times New Roman" w:cs="Times New Roman"/>
            <w:sz w:val="28"/>
            <w:szCs w:val="28"/>
          </w:rPr>
          <w:t>статьи 59</w:t>
        </w:r>
      </w:hyperlink>
      <w:r w:rsidRPr="005308A3">
        <w:rPr>
          <w:rFonts w:ascii="Times New Roman" w:eastAsia="Calibri" w:hAnsi="Times New Roman" w:cs="Times New Roman"/>
          <w:sz w:val="28"/>
          <w:szCs w:val="28"/>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вторая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Если в трудовом договоре не оговорен срок его действия, то договор считается заключенным на неопределенный срок.</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четвертая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 Статья 58. </w:t>
      </w:r>
      <w:r w:rsidRPr="005308A3">
        <w:rPr>
          <w:rFonts w:ascii="Times New Roman" w:eastAsia="Calibri" w:hAnsi="Times New Roman" w:cs="Times New Roman"/>
          <w:sz w:val="28"/>
          <w:szCs w:val="28"/>
        </w:rPr>
        <w:lastRenderedPageBreak/>
        <w:t>Срок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308A3" w:rsidRPr="005308A3" w:rsidRDefault="005308A3" w:rsidP="005308A3">
      <w:pPr>
        <w:tabs>
          <w:tab w:val="num" w:pos="360"/>
          <w:tab w:val="left" w:pos="54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Испытание при приеме на работу не устанавливается </w:t>
      </w:r>
      <w:proofErr w:type="gramStart"/>
      <w:r w:rsidRPr="005308A3">
        <w:rPr>
          <w:rFonts w:ascii="Times New Roman" w:eastAsia="Calibri" w:hAnsi="Times New Roman" w:cs="Times New Roman"/>
          <w:sz w:val="28"/>
          <w:szCs w:val="28"/>
        </w:rPr>
        <w:t>для</w:t>
      </w:r>
      <w:proofErr w:type="gramEnd"/>
      <w:r w:rsidRPr="005308A3">
        <w:rPr>
          <w:rFonts w:ascii="Times New Roman" w:eastAsia="Calibri" w:hAnsi="Times New Roman" w:cs="Times New Roman"/>
          <w:sz w:val="28"/>
          <w:szCs w:val="28"/>
        </w:rPr>
        <w:t>:</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беременных женщин и женщин, имеющих детей в возрасте до полутора лет;</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лиц, не достигших возраста восемнадцати лет;</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02.07.2013 N 185-ФЗ)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лиц, избранных на выборную должность на оплачиваемую работу;</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лиц, заключающих трудовой договор на срок до двух месяцев;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иных лиц в случаях, предусмотренных настоящим </w:t>
      </w:r>
      <w:hyperlink r:id="rId14" w:anchor="Par2787"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history="1">
        <w:r w:rsidRPr="005308A3">
          <w:rPr>
            <w:rFonts w:ascii="Times New Roman" w:eastAsia="Calibri" w:hAnsi="Times New Roman" w:cs="Times New Roman"/>
            <w:sz w:val="28"/>
            <w:szCs w:val="28"/>
          </w:rPr>
          <w:t>Кодексом</w:t>
        </w:r>
      </w:hyperlink>
      <w:r w:rsidRPr="005308A3">
        <w:rPr>
          <w:rFonts w:ascii="Times New Roman" w:eastAsia="Calibri" w:hAnsi="Times New Roman" w:cs="Times New Roman"/>
          <w:sz w:val="28"/>
          <w:szCs w:val="28"/>
        </w:rPr>
        <w:t>, иными федеральными законами, коллективным договором.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заключении трудового договора на срок от двух до шести месяцев испытание не может превышать двух недель.</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2.1.4. Трудовой договор составляется и подписывается сторонами в двух экземплярах, один из которых хранится в образовательной   организации, другой - у работника.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2.1.5. Прием педагогических работников на работу производится с учетом требований, предусмотренных ст. 331 ТК РФ и ст. 46 Закона РФ «Об образовании». </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К педагогической деятельности допускаются лица, имеющие образовательный ценз, который определяется в порядке, установленном </w:t>
      </w:r>
      <w:r w:rsidRPr="005308A3">
        <w:rPr>
          <w:rFonts w:ascii="Times New Roman" w:eastAsia="Calibri" w:hAnsi="Times New Roman" w:cs="Times New Roman"/>
          <w:sz w:val="28"/>
          <w:szCs w:val="28"/>
        </w:rPr>
        <w:lastRenderedPageBreak/>
        <w:t>законодательством Российской Федерации в сфере образования.</w:t>
      </w:r>
    </w:p>
    <w:p w:rsidR="005308A3" w:rsidRPr="005308A3" w:rsidRDefault="00FA19A4"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ред. Ф</w:t>
      </w:r>
      <w:r w:rsidR="005308A3">
        <w:rPr>
          <w:rFonts w:ascii="Times New Roman" w:eastAsia="Calibri" w:hAnsi="Times New Roman" w:cs="Times New Roman"/>
          <w:sz w:val="28"/>
          <w:szCs w:val="28"/>
        </w:rPr>
        <w:t>З</w:t>
      </w:r>
      <w:r w:rsidR="005308A3" w:rsidRPr="005308A3">
        <w:rPr>
          <w:rFonts w:ascii="Times New Roman" w:eastAsia="Calibri" w:hAnsi="Times New Roman" w:cs="Times New Roman"/>
          <w:sz w:val="28"/>
          <w:szCs w:val="28"/>
        </w:rPr>
        <w:t xml:space="preserve"> от 02.07.2013 N 185-ФЗ, от 22.12.2014 N 443-ФЗ)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 w:name="Par4368"/>
      <w:bookmarkEnd w:id="3"/>
      <w:r w:rsidRPr="005308A3">
        <w:rPr>
          <w:rFonts w:ascii="Times New Roman" w:eastAsia="Calibri" w:hAnsi="Times New Roman" w:cs="Times New Roman"/>
          <w:sz w:val="28"/>
          <w:szCs w:val="28"/>
        </w:rPr>
        <w:t>К педагогической деятельности не допускаются лица: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4" w:name="Par4370"/>
      <w:bookmarkEnd w:id="4"/>
      <w:proofErr w:type="gramStart"/>
      <w:r w:rsidRPr="005308A3">
        <w:rPr>
          <w:rFonts w:ascii="Times New Roman" w:eastAsia="Calibri" w:hAnsi="Times New Roman" w:cs="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5308A3">
        <w:rPr>
          <w:rFonts w:ascii="Times New Roman" w:eastAsia="Calibri" w:hAnsi="Times New Roman" w:cs="Times New Roman"/>
          <w:sz w:val="28"/>
          <w:szCs w:val="28"/>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r:id="rId15" w:anchor="Par4377"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w:history="1">
        <w:r w:rsidRPr="005308A3">
          <w:rPr>
            <w:rFonts w:ascii="Times New Roman" w:eastAsia="Calibri" w:hAnsi="Times New Roman" w:cs="Times New Roman"/>
            <w:sz w:val="28"/>
            <w:szCs w:val="28"/>
          </w:rPr>
          <w:t>частью третьей</w:t>
        </w:r>
      </w:hyperlink>
      <w:r w:rsidRPr="005308A3">
        <w:rPr>
          <w:rFonts w:ascii="Times New Roman" w:eastAsia="Calibri" w:hAnsi="Times New Roman" w:cs="Times New Roman"/>
          <w:sz w:val="28"/>
          <w:szCs w:val="28"/>
        </w:rPr>
        <w:t xml:space="preserve"> настоящей статьи;</w:t>
      </w:r>
    </w:p>
    <w:p w:rsidR="005308A3" w:rsidRPr="005308A3" w:rsidRDefault="00FA19A4"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ред. ФЗ</w:t>
      </w:r>
      <w:r w:rsidR="005308A3" w:rsidRPr="005308A3">
        <w:rPr>
          <w:rFonts w:ascii="Times New Roman" w:eastAsia="Calibri" w:hAnsi="Times New Roman" w:cs="Times New Roman"/>
          <w:sz w:val="28"/>
          <w:szCs w:val="28"/>
        </w:rPr>
        <w:t xml:space="preserve"> от 31.12.2014 N 489-ФЗ, от 13.07.2015 N 237-ФЗ)</w:t>
      </w:r>
    </w:p>
    <w:p w:rsidR="005308A3" w:rsidRPr="005308A3" w:rsidRDefault="005308A3" w:rsidP="00FA19A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5" w:name="Par4372"/>
      <w:bookmarkEnd w:id="5"/>
      <w:r w:rsidRPr="005308A3">
        <w:rPr>
          <w:rFonts w:ascii="Times New Roman" w:eastAsia="Calibri" w:hAnsi="Times New Roman" w:cs="Times New Roman"/>
          <w:sz w:val="28"/>
          <w:szCs w:val="28"/>
        </w:rPr>
        <w:t xml:space="preserve">имеющие неснятую или непогашенную судимость за иные умышленные тяжкие и особо тяжкие преступления, не указанные в </w:t>
      </w:r>
      <w:hyperlink r:id="rId16" w:anchor="Par437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 w:history="1">
        <w:r w:rsidRPr="005308A3">
          <w:rPr>
            <w:rFonts w:ascii="Times New Roman" w:eastAsia="Calibri" w:hAnsi="Times New Roman" w:cs="Times New Roman"/>
            <w:sz w:val="28"/>
            <w:szCs w:val="28"/>
          </w:rPr>
          <w:t>абзаце третьем</w:t>
        </w:r>
      </w:hyperlink>
      <w:r w:rsidRPr="005308A3">
        <w:rPr>
          <w:rFonts w:ascii="Times New Roman" w:eastAsia="Calibri" w:hAnsi="Times New Roman" w:cs="Times New Roman"/>
          <w:sz w:val="28"/>
          <w:szCs w:val="28"/>
        </w:rPr>
        <w:t xml:space="preserve"> настоящей части;</w:t>
      </w:r>
      <w:r w:rsidR="00FA19A4">
        <w:rPr>
          <w:rFonts w:ascii="Times New Roman" w:eastAsia="Calibri" w:hAnsi="Times New Roman" w:cs="Times New Roman"/>
          <w:sz w:val="28"/>
          <w:szCs w:val="28"/>
        </w:rPr>
        <w:t xml:space="preserve"> </w:t>
      </w:r>
      <w:r w:rsidRPr="005308A3">
        <w:rPr>
          <w:rFonts w:ascii="Times New Roman" w:eastAsia="Calibri" w:hAnsi="Times New Roman" w:cs="Times New Roman"/>
          <w:sz w:val="28"/>
          <w:szCs w:val="28"/>
        </w:rPr>
        <w:t>(в ред. Федерального закона от 31.12.2014 N 489-ФЗ)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признанные</w:t>
      </w:r>
      <w:proofErr w:type="gramEnd"/>
      <w:r w:rsidRPr="005308A3">
        <w:rPr>
          <w:rFonts w:ascii="Times New Roman" w:eastAsia="Calibri" w:hAnsi="Times New Roman" w:cs="Times New Roman"/>
          <w:sz w:val="28"/>
          <w:szCs w:val="28"/>
        </w:rPr>
        <w:t xml:space="preserve"> недееспособными в установленном федеральным законом порядке;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6" w:name="Par4375"/>
      <w:bookmarkEnd w:id="6"/>
      <w:r w:rsidRPr="005308A3">
        <w:rPr>
          <w:rFonts w:ascii="Times New Roman" w:eastAsia="Calibri"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вторая в ред. Федерального закона от 23.12.2010 N 387-ФЗ)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bookmarkStart w:id="7" w:name="Par4377"/>
      <w:bookmarkEnd w:id="7"/>
      <w:proofErr w:type="gramStart"/>
      <w:r w:rsidRPr="005308A3">
        <w:rPr>
          <w:rFonts w:ascii="Times New Roman" w:eastAsia="Calibri" w:hAnsi="Times New Roman" w:cs="Times New Roman"/>
          <w:sz w:val="28"/>
          <w:szCs w:val="28"/>
        </w:rPr>
        <w:t xml:space="preserve">Лица из числа указанных в </w:t>
      </w:r>
      <w:hyperlink r:id="rId17" w:anchor="Par437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 w:history="1">
        <w:r w:rsidRPr="005308A3">
          <w:rPr>
            <w:rFonts w:ascii="Times New Roman" w:eastAsia="Calibri" w:hAnsi="Times New Roman" w:cs="Times New Roman"/>
            <w:sz w:val="28"/>
            <w:szCs w:val="28"/>
          </w:rPr>
          <w:t>абзаце третьем части второй</w:t>
        </w:r>
      </w:hyperlink>
      <w:r w:rsidRPr="005308A3">
        <w:rPr>
          <w:rFonts w:ascii="Times New Roman" w:eastAsia="Calibri" w:hAnsi="Times New Roman" w:cs="Times New Roman"/>
          <w:sz w:val="28"/>
          <w:szCs w:val="28"/>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w:t>
      </w:r>
      <w:proofErr w:type="gramEnd"/>
      <w:r w:rsidRPr="005308A3">
        <w:rPr>
          <w:rFonts w:ascii="Times New Roman" w:eastAsia="Calibri" w:hAnsi="Times New Roman" w:cs="Times New Roman"/>
          <w:sz w:val="28"/>
          <w:szCs w:val="28"/>
        </w:rPr>
        <w:t xml:space="preserve">, </w:t>
      </w:r>
      <w:proofErr w:type="gramStart"/>
      <w:r w:rsidRPr="005308A3">
        <w:rPr>
          <w:rFonts w:ascii="Times New Roman" w:eastAsia="Calibri" w:hAnsi="Times New Roman" w:cs="Times New Roman"/>
          <w:sz w:val="28"/>
          <w:szCs w:val="28"/>
        </w:rPr>
        <w:t xml:space="preserve">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5308A3">
        <w:rPr>
          <w:rFonts w:ascii="Times New Roman" w:eastAsia="Calibri" w:hAnsi="Times New Roman" w:cs="Times New Roman"/>
          <w:sz w:val="28"/>
          <w:szCs w:val="28"/>
        </w:rPr>
        <w:t>нереабилитирующим</w:t>
      </w:r>
      <w:proofErr w:type="spellEnd"/>
      <w:r w:rsidRPr="005308A3">
        <w:rPr>
          <w:rFonts w:ascii="Times New Roman" w:eastAsia="Calibri"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r w:rsidRPr="005308A3">
        <w:rPr>
          <w:rFonts w:ascii="Times New Roman" w:eastAsia="Calibri" w:hAnsi="Times New Roman" w:cs="Times New Roman"/>
          <w:sz w:val="28"/>
          <w:szCs w:val="28"/>
        </w:rPr>
        <w:tab/>
        <w:t xml:space="preserve"> Статья 331. Право на занятие педагогической деятельностью</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третья введена Федеральным законом от 31.12.2014 N 489-ФЗ; в ред. Федерального закона от 13.07.2015 N 237-ФЗ)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 xml:space="preserve">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 Ст. 46 Закона РФ «Об образовании». </w:t>
      </w: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2.1.6. При заключении трудового договора лицо, поступающее на работу, предъявляет работодателю в соответствии со ст. 65 ТК РФ: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паспорт или иной документ, удостоверяющий личность;</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страховое свидетельство обязательного пенсионного страхования;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21.07.2014 N 216-ФЗ)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документы воинского учета - для военнообязанных и лиц, подлежащих призыву на военную службу;</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02.07.2013 N 185-ФЗ)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5308A3">
        <w:rPr>
          <w:rFonts w:ascii="Times New Roman" w:eastAsia="Calibri"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w:t>
      </w:r>
      <w:r w:rsidRPr="005308A3">
        <w:rPr>
          <w:rFonts w:ascii="Times New Roman" w:eastAsia="Times New Roman" w:hAnsi="Times New Roman" w:cs="Times New Roman"/>
          <w:sz w:val="28"/>
          <w:szCs w:val="28"/>
          <w:lang w:eastAsia="ru-RU"/>
        </w:rPr>
        <w:t>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5308A3">
        <w:rPr>
          <w:rFonts w:ascii="Times New Roman" w:eastAsia="Times New Roman" w:hAnsi="Times New Roman" w:cs="Times New Roman"/>
          <w:sz w:val="28"/>
          <w:szCs w:val="28"/>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(абзац введен Федеральным законом от 23.12.2010 N 387-ФЗ)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 xml:space="preserve">Запрещается требовать от лица, поступающего на работу, документы помимо </w:t>
      </w:r>
      <w:proofErr w:type="gramStart"/>
      <w:r w:rsidRPr="005308A3">
        <w:rPr>
          <w:rFonts w:ascii="Times New Roman" w:eastAsia="Times New Roman" w:hAnsi="Times New Roman" w:cs="Times New Roman"/>
          <w:sz w:val="28"/>
          <w:szCs w:val="28"/>
          <w:lang w:eastAsia="ru-RU"/>
        </w:rPr>
        <w:t>предусмотренных</w:t>
      </w:r>
      <w:proofErr w:type="gramEnd"/>
      <w:r w:rsidRPr="005308A3">
        <w:rPr>
          <w:rFonts w:ascii="Times New Roman" w:eastAsia="Times New Roman" w:hAnsi="Times New Roman" w:cs="Times New Roman"/>
          <w:sz w:val="28"/>
          <w:szCs w:val="28"/>
          <w:lang w:eastAsia="ru-RU"/>
        </w:rPr>
        <w:t xml:space="preserve">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 Статья 65. Документы, предъявляемые при заключении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(в ред. Федерального закона от 21.07.2014 N 216-ФЗ)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(часть пятая введена Федеральным законом от 30.06.2006 N 90-ФЗ)</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 xml:space="preserve"> </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Работодатель обязан обеспечить:</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lastRenderedPageBreak/>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5308A3">
        <w:rPr>
          <w:rFonts w:ascii="Times New Roman" w:eastAsia="Times New Roman" w:hAnsi="Times New Roman" w:cs="Times New Roman"/>
          <w:sz w:val="28"/>
          <w:szCs w:val="28"/>
          <w:lang w:eastAsia="ru-RU"/>
        </w:rPr>
        <w:t xml:space="preserve">в случаях, предусмотренных трудовым </w:t>
      </w:r>
      <w:hyperlink w:anchor="Par2922" w:tooltip="Статья 213. Медицинские осмотры некоторых категорий работников" w:history="1">
        <w:r w:rsidRPr="005308A3">
          <w:rPr>
            <w:rFonts w:ascii="Times New Roman" w:eastAsia="Times New Roman" w:hAnsi="Times New Roman" w:cs="Times New Roman"/>
            <w:sz w:val="28"/>
            <w:szCs w:val="28"/>
            <w:lang w:eastAsia="ru-RU"/>
          </w:rPr>
          <w:t>законодательством</w:t>
        </w:r>
      </w:hyperlink>
      <w:r w:rsidRPr="005308A3">
        <w:rPr>
          <w:rFonts w:ascii="Times New Roman" w:eastAsia="Times New Roman" w:hAnsi="Times New Roman" w:cs="Times New Roman"/>
          <w:sz w:val="28"/>
          <w:szCs w:val="28"/>
          <w:lang w:eastAsia="ru-RU"/>
        </w:rP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w:t>
      </w:r>
      <w:proofErr w:type="gramEnd"/>
      <w:r w:rsidRPr="005308A3">
        <w:rPr>
          <w:rFonts w:ascii="Times New Roman" w:eastAsia="Times New Roman" w:hAnsi="Times New Roman" w:cs="Times New Roman"/>
          <w:sz w:val="28"/>
          <w:szCs w:val="28"/>
          <w:lang w:eastAsia="ru-RU"/>
        </w:rPr>
        <w:t xml:space="preserve"> </w:t>
      </w:r>
      <w:proofErr w:type="gramStart"/>
      <w:r w:rsidRPr="005308A3">
        <w:rPr>
          <w:rFonts w:ascii="Times New Roman" w:eastAsia="Times New Roman" w:hAnsi="Times New Roman" w:cs="Times New Roman"/>
          <w:sz w:val="28"/>
          <w:szCs w:val="28"/>
          <w:lang w:eastAsia="ru-RU"/>
        </w:rPr>
        <w:t>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(Статья 212.</w:t>
      </w:r>
      <w:proofErr w:type="gramEnd"/>
      <w:r w:rsidRPr="005308A3">
        <w:rPr>
          <w:rFonts w:ascii="Times New Roman" w:eastAsia="Times New Roman" w:hAnsi="Times New Roman" w:cs="Times New Roman"/>
          <w:sz w:val="28"/>
          <w:szCs w:val="28"/>
          <w:lang w:eastAsia="ru-RU"/>
        </w:rPr>
        <w:t xml:space="preserve"> </w:t>
      </w:r>
      <w:proofErr w:type="gramStart"/>
      <w:r w:rsidRPr="005308A3">
        <w:rPr>
          <w:rFonts w:ascii="Times New Roman" w:eastAsia="Times New Roman" w:hAnsi="Times New Roman" w:cs="Times New Roman"/>
          <w:sz w:val="28"/>
          <w:szCs w:val="28"/>
          <w:lang w:eastAsia="ru-RU"/>
        </w:rPr>
        <w:t>Обязанности работодателя по обеспечению безопасных условий и охраны труда.) (в ред. Федеральных законов от 30.06.2006 N 90-ФЗ, от 30.11.2011 N 353-ФЗ, от 25.11.2013 N 317-ФЗ)</w:t>
      </w:r>
      <w:proofErr w:type="gramEnd"/>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w:t>
      </w:r>
      <w:proofErr w:type="gramStart"/>
      <w:r w:rsidRPr="005308A3">
        <w:rPr>
          <w:rFonts w:ascii="Times New Roman" w:eastAsia="Times New Roman" w:hAnsi="Times New Roman" w:cs="Times New Roman"/>
          <w:sz w:val="28"/>
          <w:szCs w:val="28"/>
          <w:lang w:eastAsia="ru-RU"/>
        </w:rPr>
        <w:t>проходят</w:t>
      </w:r>
      <w:proofErr w:type="gramEnd"/>
      <w:r w:rsidRPr="005308A3">
        <w:rPr>
          <w:rFonts w:ascii="Times New Roman" w:eastAsia="Times New Roman" w:hAnsi="Times New Roman" w:cs="Times New Roman"/>
          <w:sz w:val="28"/>
          <w:szCs w:val="28"/>
          <w:lang w:eastAsia="ru-RU"/>
        </w:rPr>
        <w:t xml:space="preserve">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 </w:t>
      </w:r>
      <w:proofErr w:type="gramStart"/>
      <w:r w:rsidRPr="005308A3">
        <w:rPr>
          <w:rFonts w:ascii="Times New Roman" w:eastAsia="Times New Roman" w:hAnsi="Times New Roman" w:cs="Times New Roman"/>
          <w:sz w:val="28"/>
          <w:szCs w:val="28"/>
          <w:lang w:eastAsia="ru-RU"/>
        </w:rPr>
        <w:t>(Статья 213.</w:t>
      </w:r>
      <w:proofErr w:type="gramEnd"/>
      <w:r w:rsidRPr="005308A3">
        <w:rPr>
          <w:rFonts w:ascii="Times New Roman" w:eastAsia="Times New Roman" w:hAnsi="Times New Roman" w:cs="Times New Roman"/>
          <w:sz w:val="28"/>
          <w:szCs w:val="28"/>
          <w:lang w:eastAsia="ru-RU"/>
        </w:rPr>
        <w:t xml:space="preserve"> Медицинские осмотры некоторых категорий работников)</w:t>
      </w:r>
      <w:proofErr w:type="gramStart"/>
      <w:r w:rsidRPr="005308A3">
        <w:rPr>
          <w:rFonts w:ascii="Times New Roman" w:eastAsia="Times New Roman" w:hAnsi="Times New Roman" w:cs="Times New Roman"/>
          <w:sz w:val="28"/>
          <w:szCs w:val="28"/>
          <w:lang w:eastAsia="ru-RU"/>
        </w:rPr>
        <w:t>.</w:t>
      </w:r>
      <w:proofErr w:type="gramEnd"/>
      <w:r w:rsidRPr="005308A3">
        <w:rPr>
          <w:rFonts w:ascii="Times New Roman" w:eastAsia="Times New Roman" w:hAnsi="Times New Roman" w:cs="Times New Roman"/>
          <w:sz w:val="28"/>
          <w:szCs w:val="28"/>
          <w:lang w:eastAsia="ru-RU"/>
        </w:rPr>
        <w:t xml:space="preserve"> (</w:t>
      </w:r>
      <w:proofErr w:type="gramStart"/>
      <w:r w:rsidRPr="005308A3">
        <w:rPr>
          <w:rFonts w:ascii="Times New Roman" w:eastAsia="Times New Roman" w:hAnsi="Times New Roman" w:cs="Times New Roman"/>
          <w:sz w:val="28"/>
          <w:szCs w:val="28"/>
          <w:lang w:eastAsia="ru-RU"/>
        </w:rPr>
        <w:t>в</w:t>
      </w:r>
      <w:proofErr w:type="gramEnd"/>
      <w:r w:rsidRPr="005308A3">
        <w:rPr>
          <w:rFonts w:ascii="Times New Roman" w:eastAsia="Times New Roman" w:hAnsi="Times New Roman" w:cs="Times New Roman"/>
          <w:sz w:val="28"/>
          <w:szCs w:val="28"/>
          <w:lang w:eastAsia="ru-RU"/>
        </w:rPr>
        <w:t xml:space="preserve"> ред. Федерального закона от 23.07.2008 N 160-ФЗ)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(часть введена Федеральным законом от 22.08.2004 N 122-ФЗ, в ред. Федерального закона от 25.11.2013 N 317-ФЗ)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2.1.8. Работники имеют право работать на условиях внутреннего и внешнего совместительства  в порядке, предусмотренном ТК РФ.</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5308A3">
        <w:rPr>
          <w:rFonts w:ascii="Times New Roman" w:eastAsia="Times New Roman" w:hAnsi="Times New Roman" w:cs="Times New Roman"/>
          <w:sz w:val="28"/>
          <w:szCs w:val="28"/>
          <w:lang w:eastAsia="ru-RU"/>
        </w:rPr>
        <w:t>Должностные обязанности руководителя учреждения не могут исполняться по совместительству (п. 7 ст. 35 Закона РФ «Об образовании».</w:t>
      </w:r>
      <w:proofErr w:type="gramEnd"/>
    </w:p>
    <w:p w:rsidR="005308A3" w:rsidRPr="005308A3" w:rsidRDefault="005308A3" w:rsidP="005308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2.1.9.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08A3">
        <w:rPr>
          <w:rFonts w:ascii="Times New Roman" w:eastAsia="Times New Roman" w:hAnsi="Times New Roman" w:cs="Times New Roman"/>
          <w:sz w:val="28"/>
          <w:szCs w:val="28"/>
          <w:lang w:eastAsia="ru-RU"/>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bookmarkStart w:id="8" w:name="Par1029"/>
      <w:bookmarkEnd w:id="8"/>
      <w:r w:rsidRPr="005308A3">
        <w:rPr>
          <w:rFonts w:ascii="Times New Roman" w:eastAsia="Times New Roman" w:hAnsi="Times New Roman" w:cs="Times New Roman"/>
          <w:sz w:val="28"/>
          <w:szCs w:val="28"/>
          <w:lang w:eastAsia="ru-RU"/>
        </w:rPr>
        <w:t xml:space="preserve">2.1.10. Трудовой договор, не оформленный в письменной форме, считается заключенным, если работник приступил к работе с </w:t>
      </w:r>
      <w:proofErr w:type="gramStart"/>
      <w:r w:rsidRPr="005308A3">
        <w:rPr>
          <w:rFonts w:ascii="Times New Roman" w:eastAsia="Times New Roman" w:hAnsi="Times New Roman" w:cs="Times New Roman"/>
          <w:sz w:val="28"/>
          <w:szCs w:val="28"/>
          <w:lang w:eastAsia="ru-RU"/>
        </w:rPr>
        <w:t>ведома</w:t>
      </w:r>
      <w:proofErr w:type="gramEnd"/>
      <w:r w:rsidRPr="005308A3">
        <w:rPr>
          <w:rFonts w:ascii="Times New Roman" w:eastAsia="Times New Roman" w:hAnsi="Times New Roman" w:cs="Times New Roman"/>
          <w:sz w:val="28"/>
          <w:szCs w:val="28"/>
          <w:lang w:eastAsia="ru-RU"/>
        </w:rPr>
        <w:t xml:space="preserve"> или по поручению работодателя или его уполномоченного на это представителя. </w:t>
      </w:r>
      <w:proofErr w:type="gramStart"/>
      <w:r w:rsidRPr="005308A3">
        <w:rPr>
          <w:rFonts w:ascii="Times New Roman" w:eastAsia="Times New Roman" w:hAnsi="Times New Roman" w:cs="Times New Roman"/>
          <w:sz w:val="28"/>
          <w:szCs w:val="28"/>
          <w:lang w:eastAsia="ru-RU"/>
        </w:rPr>
        <w:t xml:space="preserve">При </w:t>
      </w:r>
      <w:r w:rsidRPr="005308A3">
        <w:rPr>
          <w:rFonts w:ascii="Times New Roman" w:eastAsia="Times New Roman" w:hAnsi="Times New Roman" w:cs="Times New Roman"/>
          <w:sz w:val="28"/>
          <w:szCs w:val="28"/>
          <w:lang w:eastAsia="ru-RU"/>
        </w:rPr>
        <w:lastRenderedPageBreak/>
        <w:t>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w:t>
      </w:r>
      <w:r w:rsidRPr="005308A3">
        <w:rPr>
          <w:rFonts w:ascii="Times New Roman" w:eastAsia="Calibri" w:hAnsi="Times New Roman" w:cs="Times New Roman"/>
          <w:sz w:val="28"/>
          <w:szCs w:val="28"/>
        </w:rPr>
        <w:t xml:space="preserve">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w:t>
      </w:r>
      <w:proofErr w:type="gramEnd"/>
      <w:r w:rsidRPr="005308A3">
        <w:rPr>
          <w:rFonts w:ascii="Times New Roman" w:eastAsia="Calibri" w:hAnsi="Times New Roman" w:cs="Times New Roman"/>
          <w:sz w:val="28"/>
          <w:szCs w:val="28"/>
        </w:rPr>
        <w:t xml:space="preserve"> иное не установлено судом. Статья 67. Форма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28.12.2013 N 421-ФЗ)</w:t>
      </w: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2.1.11. В соответствии со ст. 66 ТК РФ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третья в ред. Федерального закона от 30.06.2006 N 90-ФЗ)</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2.1.12. Трудовые книжки работников хранятся в учреждении. Бланки трудовых книжек и вкладыши к ним хранятся как документы строгой отчетности. </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2.1.13. С каждой записью, вносимой на основании приказа (распоряжения)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r w:rsidRPr="005308A3">
        <w:rPr>
          <w:rFonts w:ascii="Calibri" w:eastAsia="Calibri" w:hAnsi="Calibri" w:cs="Times New Roman"/>
          <w:szCs w:val="28"/>
        </w:rPr>
        <w:footnoteReference w:id="1"/>
      </w:r>
      <w:r w:rsidRPr="005308A3">
        <w:rPr>
          <w:rFonts w:ascii="Times New Roman" w:eastAsia="Calibri" w:hAnsi="Times New Roman" w:cs="Times New Roman"/>
          <w:sz w:val="28"/>
          <w:szCs w:val="28"/>
        </w:rPr>
        <w:t xml:space="preserve">. </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Трудовая книжка установленного образца является основным документом о трудовой деятельности и трудовом стаже работника.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23.07.2008 N 160-ФЗ)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Статья 66. Трудовая книжка</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2.1.14. При приеме на работу (до подписания трудового договора) работодатель обязан ознакомить работника под роспись с </w:t>
      </w:r>
      <w:hyperlink r:id="rId18" w:anchor="Par2597"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w:history="1">
        <w:r w:rsidRPr="005308A3">
          <w:rPr>
            <w:rFonts w:ascii="Times New Roman" w:eastAsia="Calibri" w:hAnsi="Times New Roman" w:cs="Times New Roman"/>
            <w:sz w:val="28"/>
            <w:szCs w:val="28"/>
          </w:rPr>
          <w:t>правилами</w:t>
        </w:r>
      </w:hyperlink>
      <w:r w:rsidRPr="005308A3">
        <w:rPr>
          <w:rFonts w:ascii="Times New Roman" w:eastAsia="Calibri" w:hAnsi="Times New Roman" w:cs="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roofErr w:type="gramStart"/>
      <w:r w:rsidRPr="005308A3">
        <w:rPr>
          <w:rFonts w:ascii="Times New Roman" w:eastAsia="Calibri" w:hAnsi="Times New Roman" w:cs="Times New Roman"/>
          <w:sz w:val="28"/>
          <w:szCs w:val="28"/>
        </w:rPr>
        <w:t>.</w:t>
      </w:r>
      <w:proofErr w:type="gramEnd"/>
      <w:r w:rsidRPr="005308A3">
        <w:rPr>
          <w:rFonts w:ascii="Times New Roman" w:eastAsia="Calibri" w:hAnsi="Times New Roman" w:cs="Times New Roman"/>
          <w:sz w:val="28"/>
          <w:szCs w:val="28"/>
        </w:rPr>
        <w:t xml:space="preserve"> (</w:t>
      </w:r>
      <w:proofErr w:type="gramStart"/>
      <w:r w:rsidRPr="005308A3">
        <w:rPr>
          <w:rFonts w:ascii="Times New Roman" w:eastAsia="Calibri" w:hAnsi="Times New Roman" w:cs="Times New Roman"/>
          <w:sz w:val="28"/>
          <w:szCs w:val="28"/>
        </w:rPr>
        <w:t>ч</w:t>
      </w:r>
      <w:proofErr w:type="gramEnd"/>
      <w:r w:rsidRPr="005308A3">
        <w:rPr>
          <w:rFonts w:ascii="Times New Roman" w:eastAsia="Calibri" w:hAnsi="Times New Roman" w:cs="Times New Roman"/>
          <w:sz w:val="28"/>
          <w:szCs w:val="28"/>
        </w:rPr>
        <w:t>. 3 ст. 68 ТК РФ).</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третья в ред. Федерального закона от 30.06.2006 N 90-ФЗ)</w:t>
      </w:r>
    </w:p>
    <w:p w:rsidR="005308A3" w:rsidRPr="005308A3" w:rsidRDefault="005308A3" w:rsidP="005308A3">
      <w:pPr>
        <w:tabs>
          <w:tab w:val="left" w:pos="540"/>
          <w:tab w:val="num" w:pos="773"/>
          <w:tab w:val="left" w:pos="1620"/>
        </w:tabs>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2.2. Гарантии при приеме на работу:</w:t>
      </w:r>
    </w:p>
    <w:p w:rsidR="005308A3" w:rsidRPr="005308A3" w:rsidRDefault="005308A3" w:rsidP="005308A3">
      <w:pPr>
        <w:tabs>
          <w:tab w:val="left" w:pos="540"/>
          <w:tab w:val="num" w:pos="773"/>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2.2.1. Запрещается необоснованный отказ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 (ст. 64 ТК РФ).</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lastRenderedPageBreak/>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5308A3">
        <w:rPr>
          <w:rFonts w:ascii="Times New Roman" w:eastAsia="Calibri" w:hAnsi="Times New Roman" w:cs="Times New Roman"/>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02.07.2013 N 162-ФЗ)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Запрещается отказывать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 женщинам по мотивам, связанным с беременностью или наличием детей.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9" w:name="Par969"/>
      <w:bookmarkEnd w:id="9"/>
      <w:r w:rsidRPr="005308A3">
        <w:rPr>
          <w:rFonts w:ascii="Times New Roman" w:eastAsia="Calibri" w:hAnsi="Times New Roman" w:cs="Times New Roman"/>
          <w:sz w:val="28"/>
          <w:szCs w:val="28"/>
        </w:rPr>
        <w:t>Запрещается отказывать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По письменному требованию лица, которому отказано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Статья 64. Гарантии при заключении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пятая в ред. Федерального закона от 29.06.2015 N 200-ФЗ)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Отказ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 может быть обжалован в суд.</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2.3. Изменение условий трудового договора и перевод на другую работу: </w:t>
      </w:r>
    </w:p>
    <w:p w:rsidR="005308A3" w:rsidRPr="005308A3" w:rsidRDefault="005308A3" w:rsidP="005308A3">
      <w:pPr>
        <w:widowControl w:val="0"/>
        <w:autoSpaceDE w:val="0"/>
        <w:autoSpaceDN w:val="0"/>
        <w:adjustRightInd w:val="0"/>
        <w:spacing w:after="0" w:line="240" w:lineRule="auto"/>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 Статья 72. Изменение определенных сторонами условий трудового договора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0" w:name="Par1102"/>
      <w:bookmarkEnd w:id="10"/>
      <w:r w:rsidRPr="005308A3">
        <w:rPr>
          <w:rFonts w:ascii="Times New Roman" w:eastAsia="Calibri" w:hAnsi="Times New Roman" w:cs="Times New Roman"/>
          <w:sz w:val="28"/>
          <w:szCs w:val="28"/>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r:id="rId19" w:anchor="Par1112"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 w:history="1">
        <w:r w:rsidRPr="005308A3">
          <w:rPr>
            <w:rFonts w:ascii="Times New Roman" w:eastAsia="Calibri" w:hAnsi="Times New Roman" w:cs="Times New Roman"/>
            <w:sz w:val="28"/>
            <w:szCs w:val="28"/>
          </w:rPr>
          <w:t>частями второй</w:t>
        </w:r>
      </w:hyperlink>
      <w:r w:rsidRPr="005308A3">
        <w:rPr>
          <w:rFonts w:ascii="Times New Roman" w:eastAsia="Calibri" w:hAnsi="Times New Roman" w:cs="Times New Roman"/>
          <w:sz w:val="28"/>
          <w:szCs w:val="28"/>
        </w:rPr>
        <w:t xml:space="preserve"> и </w:t>
      </w:r>
      <w:hyperlink r:id="rId20" w:anchor="Par1113"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 w:history="1">
        <w:r w:rsidRPr="005308A3">
          <w:rPr>
            <w:rFonts w:ascii="Times New Roman" w:eastAsia="Calibri" w:hAnsi="Times New Roman" w:cs="Times New Roman"/>
            <w:sz w:val="28"/>
            <w:szCs w:val="28"/>
          </w:rPr>
          <w:t>третьей</w:t>
        </w:r>
      </w:hyperlink>
      <w:r w:rsidRPr="005308A3">
        <w:rPr>
          <w:rFonts w:ascii="Times New Roman" w:eastAsia="Calibri" w:hAnsi="Times New Roman" w:cs="Times New Roman"/>
          <w:sz w:val="28"/>
          <w:szCs w:val="28"/>
        </w:rPr>
        <w:t xml:space="preserve"> статьи 72.2 настоящего Кодекса.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1" w:name="Par1103"/>
      <w:bookmarkEnd w:id="11"/>
      <w:r w:rsidRPr="005308A3">
        <w:rPr>
          <w:rFonts w:ascii="Times New Roman" w:eastAsia="Calibri" w:hAnsi="Times New Roman" w:cs="Times New Roman"/>
          <w:sz w:val="28"/>
          <w:szCs w:val="28"/>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r:id="rId21" w:anchor="Par1183" w:tooltip="5) перевод работника по его просьбе или с его согласия на работу к другому работодателю или переход на выборную работу (должность);" w:history="1">
        <w:r w:rsidRPr="005308A3">
          <w:rPr>
            <w:rFonts w:ascii="Times New Roman" w:eastAsia="Calibri" w:hAnsi="Times New Roman" w:cs="Times New Roman"/>
            <w:sz w:val="28"/>
            <w:szCs w:val="28"/>
          </w:rPr>
          <w:t>статьи 77</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w:t>
      </w:r>
      <w:r w:rsidRPr="005308A3">
        <w:rPr>
          <w:rFonts w:ascii="Times New Roman" w:eastAsia="Calibri" w:hAnsi="Times New Roman" w:cs="Times New Roman"/>
          <w:sz w:val="28"/>
          <w:szCs w:val="28"/>
        </w:rPr>
        <w:lastRenderedPageBreak/>
        <w:t>если это не влечет за собой изменения определенных сторонами условий трудового договора.</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Запрещается переводить и перемещать работника на работу, противопоказанную ему по состоянию здоровья. Статья 72.1. Перевод на другую работу. Перемещение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w:t>
      </w:r>
      <w:proofErr w:type="gramStart"/>
      <w:r w:rsidRPr="005308A3">
        <w:rPr>
          <w:rFonts w:ascii="Times New Roman" w:eastAsia="Calibri" w:hAnsi="Times New Roman" w:cs="Times New Roman"/>
          <w:sz w:val="28"/>
          <w:szCs w:val="28"/>
        </w:rPr>
        <w:t>введена</w:t>
      </w:r>
      <w:proofErr w:type="gramEnd"/>
      <w:r w:rsidRPr="005308A3">
        <w:rPr>
          <w:rFonts w:ascii="Times New Roman" w:eastAsia="Calibri" w:hAnsi="Times New Roman" w:cs="Times New Roman"/>
          <w:sz w:val="28"/>
          <w:szCs w:val="28"/>
        </w:rPr>
        <w:t xml:space="preserve">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5308A3">
        <w:rPr>
          <w:rFonts w:ascii="Times New Roman" w:eastAsia="Calibri" w:hAnsi="Times New Roman" w:cs="Times New Roman"/>
          <w:sz w:val="28"/>
          <w:szCs w:val="28"/>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bookmarkStart w:id="12" w:name="Par1112"/>
      <w:bookmarkEnd w:id="12"/>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3" w:name="Par1113"/>
      <w:bookmarkEnd w:id="13"/>
      <w:proofErr w:type="gramStart"/>
      <w:r w:rsidRPr="005308A3">
        <w:rPr>
          <w:rFonts w:ascii="Times New Roman" w:eastAsia="Calibri" w:hAnsi="Times New Roman" w:cs="Times New Roman"/>
          <w:sz w:val="28"/>
          <w:szCs w:val="28"/>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Pr="005308A3">
        <w:rPr>
          <w:rFonts w:ascii="Times New Roman" w:eastAsia="Calibri" w:hAnsi="Times New Roman" w:cs="Times New Roman"/>
          <w:sz w:val="28"/>
          <w:szCs w:val="28"/>
        </w:rPr>
        <w:t xml:space="preserve"> работника вызваны чрезвычайными обстоятельствами, указанными в </w:t>
      </w:r>
      <w:hyperlink r:id="rId22" w:anchor="Par1112"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 w:history="1">
        <w:r w:rsidRPr="005308A3">
          <w:rPr>
            <w:rFonts w:ascii="Times New Roman" w:eastAsia="Calibri" w:hAnsi="Times New Roman" w:cs="Times New Roman"/>
            <w:sz w:val="28"/>
            <w:szCs w:val="28"/>
          </w:rPr>
          <w:t>части второй</w:t>
        </w:r>
      </w:hyperlink>
      <w:r w:rsidRPr="005308A3">
        <w:rPr>
          <w:rFonts w:ascii="Times New Roman" w:eastAsia="Calibri" w:hAnsi="Times New Roman" w:cs="Times New Roman"/>
          <w:sz w:val="28"/>
          <w:szCs w:val="28"/>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При переводах, осуществляемых в случаях, предусмотренных </w:t>
      </w:r>
      <w:hyperlink r:id="rId23" w:anchor="Par1112"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 w:history="1">
        <w:r w:rsidRPr="005308A3">
          <w:rPr>
            <w:rFonts w:ascii="Times New Roman" w:eastAsia="Calibri" w:hAnsi="Times New Roman" w:cs="Times New Roman"/>
            <w:sz w:val="28"/>
            <w:szCs w:val="28"/>
          </w:rPr>
          <w:t>частями второй</w:t>
        </w:r>
      </w:hyperlink>
      <w:r w:rsidRPr="005308A3">
        <w:rPr>
          <w:rFonts w:ascii="Times New Roman" w:eastAsia="Calibri" w:hAnsi="Times New Roman" w:cs="Times New Roman"/>
          <w:sz w:val="28"/>
          <w:szCs w:val="28"/>
        </w:rPr>
        <w:t xml:space="preserve"> и </w:t>
      </w:r>
      <w:hyperlink r:id="rId24" w:anchor="Par1113"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 w:history="1">
        <w:r w:rsidRPr="005308A3">
          <w:rPr>
            <w:rFonts w:ascii="Times New Roman" w:eastAsia="Calibri" w:hAnsi="Times New Roman" w:cs="Times New Roman"/>
            <w:sz w:val="28"/>
            <w:szCs w:val="28"/>
          </w:rPr>
          <w:t>третьей</w:t>
        </w:r>
      </w:hyperlink>
      <w:r w:rsidRPr="005308A3">
        <w:rPr>
          <w:rFonts w:ascii="Times New Roman" w:eastAsia="Calibri" w:hAnsi="Times New Roman" w:cs="Times New Roman"/>
          <w:sz w:val="28"/>
          <w:szCs w:val="28"/>
        </w:rPr>
        <w:t xml:space="preserve"> настоящей статьи, оплата труда работника производится по выполняемой работе, но не ниже среднего заработка по прежней работе.  Статья 72.2. Временный перевод на другую работу</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w:t>
      </w:r>
      <w:proofErr w:type="gramStart"/>
      <w:r w:rsidRPr="005308A3">
        <w:rPr>
          <w:rFonts w:ascii="Times New Roman" w:eastAsia="Calibri" w:hAnsi="Times New Roman" w:cs="Times New Roman"/>
          <w:sz w:val="28"/>
          <w:szCs w:val="28"/>
        </w:rPr>
        <w:t>введена</w:t>
      </w:r>
      <w:proofErr w:type="gramEnd"/>
      <w:r w:rsidRPr="005308A3">
        <w:rPr>
          <w:rFonts w:ascii="Times New Roman" w:eastAsia="Calibri" w:hAnsi="Times New Roman" w:cs="Times New Roman"/>
          <w:sz w:val="28"/>
          <w:szCs w:val="28"/>
        </w:rPr>
        <w:t xml:space="preserve">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4" w:name="Par1121"/>
      <w:bookmarkEnd w:id="14"/>
      <w:r w:rsidRPr="005308A3">
        <w:rPr>
          <w:rFonts w:ascii="Times New Roman" w:eastAsia="Calibri" w:hAnsi="Times New Roman" w:cs="Times New Roman"/>
          <w:sz w:val="28"/>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5" w:name="Par1122"/>
      <w:bookmarkEnd w:id="15"/>
      <w:r w:rsidRPr="005308A3">
        <w:rPr>
          <w:rFonts w:ascii="Times New Roman" w:eastAsia="Calibri" w:hAnsi="Times New Roman" w:cs="Times New Roman"/>
          <w:sz w:val="28"/>
          <w:szCs w:val="28"/>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w:t>
      </w:r>
      <w:r w:rsidRPr="005308A3">
        <w:rPr>
          <w:rFonts w:ascii="Times New Roman" w:eastAsia="Calibri" w:hAnsi="Times New Roman" w:cs="Times New Roman"/>
          <w:sz w:val="28"/>
          <w:szCs w:val="28"/>
        </w:rPr>
        <w:lastRenderedPageBreak/>
        <w:t xml:space="preserve">соответствии с пунктом 8 части первой </w:t>
      </w:r>
      <w:hyperlink r:id="rId25" w:anchor="Par1187"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 w:history="1">
        <w:r w:rsidRPr="005308A3">
          <w:rPr>
            <w:rFonts w:ascii="Times New Roman" w:eastAsia="Calibri" w:hAnsi="Times New Roman" w:cs="Times New Roman"/>
            <w:sz w:val="28"/>
            <w:szCs w:val="28"/>
          </w:rPr>
          <w:t>статьи 77</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bookmarkStart w:id="16" w:name="Par1123"/>
      <w:bookmarkEnd w:id="16"/>
      <w:proofErr w:type="gramStart"/>
      <w:r w:rsidRPr="005308A3">
        <w:rPr>
          <w:rFonts w:ascii="Times New Roman" w:eastAsia="Calibri" w:hAnsi="Times New Roman" w:cs="Times New Roman"/>
          <w:sz w:val="28"/>
          <w:szCs w:val="28"/>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r:id="rId26" w:anchor="Par1187"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 w:history="1">
        <w:r w:rsidRPr="005308A3">
          <w:rPr>
            <w:rFonts w:ascii="Times New Roman" w:eastAsia="Calibri" w:hAnsi="Times New Roman" w:cs="Times New Roman"/>
            <w:sz w:val="28"/>
            <w:szCs w:val="28"/>
          </w:rPr>
          <w:t>статьи 77</w:t>
        </w:r>
      </w:hyperlink>
      <w:r w:rsidRPr="005308A3">
        <w:rPr>
          <w:rFonts w:ascii="Times New Roman" w:eastAsia="Calibri" w:hAnsi="Times New Roman" w:cs="Times New Roman"/>
          <w:sz w:val="28"/>
          <w:szCs w:val="28"/>
        </w:rPr>
        <w:t xml:space="preserve"> настоящего Кодекса.</w:t>
      </w:r>
      <w:proofErr w:type="gramEnd"/>
      <w:r w:rsidRPr="005308A3">
        <w:rPr>
          <w:rFonts w:ascii="Times New Roman" w:eastAsia="Calibri" w:hAnsi="Times New Roman" w:cs="Times New Roman"/>
          <w:sz w:val="28"/>
          <w:szCs w:val="28"/>
        </w:rPr>
        <w:t xml:space="preserve">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Статья 73. Перевод работника на другую работу в соответствии с медицинским заключением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7" w:name="Par1129"/>
      <w:bookmarkEnd w:id="17"/>
      <w:r w:rsidRPr="005308A3">
        <w:rPr>
          <w:rFonts w:ascii="Times New Roman" w:eastAsia="Calibri" w:hAnsi="Times New Roman" w:cs="Times New Roman"/>
          <w:sz w:val="28"/>
          <w:szCs w:val="28"/>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два месяца, если иное не предусмотрено настоящим Кодексом.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8" w:name="Par1132"/>
      <w:bookmarkEnd w:id="18"/>
      <w:r w:rsidRPr="005308A3">
        <w:rPr>
          <w:rFonts w:ascii="Times New Roman" w:eastAsia="Calibri" w:hAnsi="Times New Roman" w:cs="Times New Roman"/>
          <w:sz w:val="28"/>
          <w:szCs w:val="28"/>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r:id="rId27" w:anchor="Par1186"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history="1">
        <w:r w:rsidRPr="005308A3">
          <w:rPr>
            <w:rFonts w:ascii="Times New Roman" w:eastAsia="Calibri" w:hAnsi="Times New Roman" w:cs="Times New Roman"/>
            <w:sz w:val="28"/>
            <w:szCs w:val="28"/>
          </w:rPr>
          <w:t>статьи 77</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В случае,  когда причины, указанные в </w:t>
      </w:r>
      <w:hyperlink r:id="rId28" w:anchor="Par1129"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 w:history="1">
        <w:r w:rsidRPr="005308A3">
          <w:rPr>
            <w:rFonts w:ascii="Times New Roman" w:eastAsia="Calibri" w:hAnsi="Times New Roman" w:cs="Times New Roman"/>
            <w:sz w:val="28"/>
            <w:szCs w:val="28"/>
          </w:rPr>
          <w:t>части первой</w:t>
        </w:r>
      </w:hyperlink>
      <w:r w:rsidRPr="005308A3">
        <w:rPr>
          <w:rFonts w:ascii="Times New Roman" w:eastAsia="Calibri" w:hAnsi="Times New Roman" w:cs="Times New Roman"/>
          <w:sz w:val="28"/>
          <w:szCs w:val="28"/>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r:id="rId29" w:anchor="Par5188" w:tooltip="Статья 372. Порядок учета мнения выборного органа первичной профсоюзной организации при принятии локальных нормативных актов" w:history="1">
        <w:r w:rsidRPr="005308A3">
          <w:rPr>
            <w:rFonts w:ascii="Times New Roman" w:eastAsia="Calibri" w:hAnsi="Times New Roman" w:cs="Times New Roman"/>
            <w:sz w:val="28"/>
            <w:szCs w:val="28"/>
          </w:rPr>
          <w:t>статьей 372</w:t>
        </w:r>
      </w:hyperlink>
      <w:r w:rsidRPr="005308A3">
        <w:rPr>
          <w:rFonts w:ascii="Times New Roman" w:eastAsia="Calibri" w:hAnsi="Times New Roman" w:cs="Times New Roman"/>
          <w:sz w:val="28"/>
          <w:szCs w:val="28"/>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w:t>
      </w:r>
      <w:proofErr w:type="gramEnd"/>
      <w:r w:rsidRPr="005308A3">
        <w:rPr>
          <w:rFonts w:ascii="Times New Roman" w:eastAsia="Calibri" w:hAnsi="Times New Roman" w:cs="Times New Roman"/>
          <w:sz w:val="28"/>
          <w:szCs w:val="28"/>
        </w:rPr>
        <w:t xml:space="preserve"> шести месяцев.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r:id="rId30" w:anchor="Par1231" w:tooltip="2) сокращения численности или штата работников организации, индивидуального предпринимателя;" w:history="1">
        <w:r w:rsidRPr="005308A3">
          <w:rPr>
            <w:rFonts w:ascii="Times New Roman" w:eastAsia="Calibri" w:hAnsi="Times New Roman" w:cs="Times New Roman"/>
            <w:sz w:val="28"/>
            <w:szCs w:val="28"/>
          </w:rPr>
          <w:t>статьи 81</w:t>
        </w:r>
      </w:hyperlink>
      <w:r w:rsidRPr="005308A3">
        <w:rPr>
          <w:rFonts w:ascii="Times New Roman" w:eastAsia="Calibri" w:hAnsi="Times New Roman" w:cs="Times New Roman"/>
          <w:sz w:val="28"/>
          <w:szCs w:val="28"/>
        </w:rPr>
        <w:t xml:space="preserve"> настоящего Кодекса. При этом работнику предоставляются соответствующие гарантии и </w:t>
      </w:r>
      <w:r w:rsidRPr="005308A3">
        <w:rPr>
          <w:rFonts w:ascii="Times New Roman" w:eastAsia="Calibri" w:hAnsi="Times New Roman" w:cs="Times New Roman"/>
          <w:sz w:val="28"/>
          <w:szCs w:val="28"/>
        </w:rPr>
        <w:lastRenderedPageBreak/>
        <w:t>компенсации.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9" w:name="Par1138"/>
      <w:bookmarkEnd w:id="19"/>
      <w:r w:rsidRPr="005308A3">
        <w:rPr>
          <w:rFonts w:ascii="Times New Roman" w:eastAsia="Calibri" w:hAnsi="Times New Roman" w:cs="Times New Roman"/>
          <w:sz w:val="28"/>
          <w:szCs w:val="28"/>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Смена собственника имущества организации не является основанием для расторжения трудовых договоров с другими работниками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r:id="rId31" w:anchor="Par1184"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 w:history="1">
        <w:r w:rsidRPr="005308A3">
          <w:rPr>
            <w:rFonts w:ascii="Times New Roman" w:eastAsia="Calibri" w:hAnsi="Times New Roman" w:cs="Times New Roman"/>
            <w:sz w:val="28"/>
            <w:szCs w:val="28"/>
          </w:rPr>
          <w:t>статьи 77</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bookmarkStart w:id="20" w:name="Par1146"/>
      <w:bookmarkEnd w:id="20"/>
      <w:r w:rsidRPr="005308A3">
        <w:rPr>
          <w:rFonts w:ascii="Times New Roman" w:eastAsia="Calibri" w:hAnsi="Times New Roman" w:cs="Times New Roman"/>
          <w:sz w:val="28"/>
          <w:szCs w:val="28"/>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02.04.2014 N 55-ФЗ)</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02.04.2014 N 55-ФЗ)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При отказе работника от продолжения работы в случаях, предусмотренных </w:t>
      </w:r>
      <w:hyperlink r:id="rId32" w:anchor="Par1146"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 w:history="1">
        <w:r w:rsidRPr="005308A3">
          <w:rPr>
            <w:rFonts w:ascii="Times New Roman" w:eastAsia="Calibri" w:hAnsi="Times New Roman" w:cs="Times New Roman"/>
            <w:sz w:val="28"/>
            <w:szCs w:val="28"/>
          </w:rPr>
          <w:t>частью пятой</w:t>
        </w:r>
      </w:hyperlink>
      <w:r w:rsidRPr="005308A3">
        <w:rPr>
          <w:rFonts w:ascii="Times New Roman" w:eastAsia="Calibri" w:hAnsi="Times New Roman" w:cs="Times New Roman"/>
          <w:sz w:val="28"/>
          <w:szCs w:val="28"/>
        </w:rPr>
        <w:t xml:space="preserve"> настоящей статьи, трудовой договор прекращается в соответствии с пунктом 6 </w:t>
      </w:r>
      <w:hyperlink r:id="rId33" w:anchor="Par1184"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 w:history="1">
        <w:r w:rsidRPr="005308A3">
          <w:rPr>
            <w:rFonts w:ascii="Times New Roman" w:eastAsia="Calibri" w:hAnsi="Times New Roman" w:cs="Times New Roman"/>
            <w:sz w:val="28"/>
            <w:szCs w:val="28"/>
          </w:rPr>
          <w:t>статьи 77</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tabs>
          <w:tab w:val="num" w:pos="720"/>
          <w:tab w:val="left" w:pos="108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Изменение условий (содержания) трудового договора возможно в следующих формах:</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К числу таких причин могут относиться:</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два месяца.</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2.3.4. Перевод на другую постоянную работу в пределах одного образовательного учреждения оформляется приказом (распоряжением) работодателя, на основании которого делается запись в трудовой книжке работника.</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При этом перевод на работу, требующую более низкой квалификации, допускается только с письменного согласия работника.</w:t>
      </w: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Статья 60.2. Совмещение профессий (должностей). Расширение зон </w:t>
      </w:r>
      <w:r w:rsidRPr="005308A3">
        <w:rPr>
          <w:rFonts w:ascii="Times New Roman" w:eastAsia="Calibri" w:hAnsi="Times New Roman" w:cs="Times New Roman"/>
          <w:sz w:val="28"/>
          <w:szCs w:val="28"/>
        </w:rPr>
        <w:lastRenderedPageBreak/>
        <w:t>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w:t>
      </w:r>
      <w:proofErr w:type="gramStart"/>
      <w:r w:rsidRPr="005308A3">
        <w:rPr>
          <w:rFonts w:ascii="Times New Roman" w:eastAsia="Calibri" w:hAnsi="Times New Roman" w:cs="Times New Roman"/>
          <w:sz w:val="28"/>
          <w:szCs w:val="28"/>
        </w:rPr>
        <w:t>введена</w:t>
      </w:r>
      <w:proofErr w:type="gramEnd"/>
      <w:r w:rsidRPr="005308A3">
        <w:rPr>
          <w:rFonts w:ascii="Times New Roman" w:eastAsia="Calibri" w:hAnsi="Times New Roman" w:cs="Times New Roman"/>
          <w:sz w:val="28"/>
          <w:szCs w:val="28"/>
        </w:rPr>
        <w:t xml:space="preserve">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r:id="rId34" w:anchor="Par2138"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history="1">
        <w:r w:rsidRPr="005308A3">
          <w:rPr>
            <w:rFonts w:ascii="Times New Roman" w:eastAsia="Calibri" w:hAnsi="Times New Roman" w:cs="Times New Roman"/>
            <w:sz w:val="28"/>
            <w:szCs w:val="28"/>
          </w:rPr>
          <w:t>(статья 151</w:t>
        </w:r>
      </w:hyperlink>
      <w:r w:rsidRPr="005308A3">
        <w:rPr>
          <w:rFonts w:ascii="Times New Roman" w:eastAsia="Calibri" w:hAnsi="Times New Roman" w:cs="Times New Roman"/>
          <w:sz w:val="28"/>
          <w:szCs w:val="28"/>
        </w:rPr>
        <w:t xml:space="preserve"> настоящего Кодекса).</w:t>
      </w:r>
      <w:proofErr w:type="gramEnd"/>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три рабочих дня.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При переводах, осуществляемых в случаях, предусмотренных </w:t>
      </w:r>
      <w:hyperlink r:id="rId35" w:anchor="Par1112"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 w:history="1">
        <w:r w:rsidRPr="005308A3">
          <w:rPr>
            <w:rFonts w:ascii="Times New Roman" w:eastAsia="Calibri" w:hAnsi="Times New Roman" w:cs="Times New Roman"/>
            <w:sz w:val="28"/>
            <w:szCs w:val="28"/>
          </w:rPr>
          <w:t>частями второй</w:t>
        </w:r>
      </w:hyperlink>
      <w:r w:rsidRPr="005308A3">
        <w:rPr>
          <w:rFonts w:ascii="Times New Roman" w:eastAsia="Calibri" w:hAnsi="Times New Roman" w:cs="Times New Roman"/>
          <w:sz w:val="28"/>
          <w:szCs w:val="28"/>
        </w:rPr>
        <w:t xml:space="preserve"> и </w:t>
      </w:r>
      <w:hyperlink r:id="rId36" w:anchor="Par1113"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 w:history="1">
        <w:r w:rsidRPr="005308A3">
          <w:rPr>
            <w:rFonts w:ascii="Times New Roman" w:eastAsia="Calibri" w:hAnsi="Times New Roman" w:cs="Times New Roman"/>
            <w:sz w:val="28"/>
            <w:szCs w:val="28"/>
          </w:rPr>
          <w:t>третьей</w:t>
        </w:r>
      </w:hyperlink>
      <w:r w:rsidRPr="005308A3">
        <w:rPr>
          <w:rFonts w:ascii="Times New Roman" w:eastAsia="Calibri" w:hAnsi="Times New Roman" w:cs="Times New Roman"/>
          <w:sz w:val="28"/>
          <w:szCs w:val="28"/>
        </w:rPr>
        <w:t xml:space="preserve"> настоящей статьи, оплата труда работника производится по выполняемой работе, но не ниже среднего заработка по прежней работе. Статья 72.2. Временный перевод на другую работу</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w:t>
      </w:r>
      <w:proofErr w:type="gramStart"/>
      <w:r w:rsidRPr="005308A3">
        <w:rPr>
          <w:rFonts w:ascii="Times New Roman" w:eastAsia="Calibri" w:hAnsi="Times New Roman" w:cs="Times New Roman"/>
          <w:sz w:val="28"/>
          <w:szCs w:val="28"/>
        </w:rPr>
        <w:t>введена</w:t>
      </w:r>
      <w:proofErr w:type="gramEnd"/>
      <w:r w:rsidRPr="005308A3">
        <w:rPr>
          <w:rFonts w:ascii="Times New Roman" w:eastAsia="Calibri" w:hAnsi="Times New Roman" w:cs="Times New Roman"/>
          <w:sz w:val="28"/>
          <w:szCs w:val="28"/>
        </w:rPr>
        <w:t xml:space="preserve">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Статья 151.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Размер доплаты устанавливается по соглашению сторон трудового договора с учетом содержания и (или) объема дополнительной работы </w:t>
      </w:r>
      <w:hyperlink r:id="rId37" w:anchor="Par918"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history="1">
        <w:r w:rsidRPr="005308A3">
          <w:rPr>
            <w:rFonts w:ascii="Times New Roman" w:eastAsia="Calibri" w:hAnsi="Times New Roman" w:cs="Times New Roman"/>
            <w:sz w:val="28"/>
            <w:szCs w:val="28"/>
          </w:rPr>
          <w:t>(статья 60.2</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tabs>
          <w:tab w:val="num" w:pos="720"/>
          <w:tab w:val="left" w:pos="1080"/>
          <w:tab w:val="left" w:pos="1620"/>
        </w:tabs>
        <w:spacing w:after="0" w:line="240" w:lineRule="auto"/>
        <w:jc w:val="both"/>
        <w:rPr>
          <w:rFonts w:ascii="Times New Roman" w:eastAsia="Calibri" w:hAnsi="Times New Roman" w:cs="Times New Roman"/>
          <w:color w:val="FF0000"/>
          <w:sz w:val="28"/>
          <w:szCs w:val="28"/>
        </w:rPr>
      </w:pPr>
      <w:r w:rsidRPr="005308A3">
        <w:rPr>
          <w:rFonts w:ascii="Times New Roman" w:eastAsia="Calibri" w:hAnsi="Times New Roman" w:cs="Times New Roman"/>
          <w:sz w:val="28"/>
          <w:szCs w:val="28"/>
        </w:rPr>
        <w:tab/>
      </w:r>
      <w:r w:rsidRPr="005308A3">
        <w:rPr>
          <w:rFonts w:ascii="Times New Roman" w:eastAsia="Calibri" w:hAnsi="Times New Roman" w:cs="Times New Roman"/>
          <w:color w:val="FF0000"/>
          <w:sz w:val="28"/>
          <w:szCs w:val="28"/>
        </w:rPr>
        <w:t xml:space="preserve"> </w:t>
      </w:r>
      <w:r w:rsidRPr="005308A3">
        <w:rPr>
          <w:rFonts w:ascii="Times New Roman" w:eastAsia="Calibri" w:hAnsi="Times New Roman" w:cs="Times New Roman"/>
          <w:sz w:val="28"/>
          <w:szCs w:val="28"/>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w:t>
      </w:r>
      <w:r w:rsidRPr="005308A3">
        <w:rPr>
          <w:rFonts w:ascii="Times New Roman" w:eastAsia="Calibri" w:hAnsi="Times New Roman" w:cs="Times New Roman"/>
          <w:sz w:val="28"/>
          <w:szCs w:val="28"/>
        </w:rPr>
        <w:lastRenderedPageBreak/>
        <w:t>пропущенные вследствие этого рабочие дни за счет средств работодателя.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25.11.2013 N 317-ФЗ)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 Статья 254. Перевод на другую работу беременных женщин и женщин, имеющих детей в возрасте до полутора лет</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2.3.8. Работодатель обязан в соответствии со ст. 76 ТК РФ отстранить от работы (не допускать к работе) работника:</w:t>
      </w:r>
      <w:bookmarkStart w:id="21" w:name="Par1153"/>
      <w:bookmarkEnd w:id="21"/>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появившегося на работе в состоянии алкогольного, наркотического или иного токсического опьянения;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прошедшего в установленном порядке обучение и проверку знаний и навыков в области охраны труда;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30.11.2011 N 353-ФЗ, от 25.11.2013 N 317-ФЗ)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sidRPr="005308A3">
        <w:rPr>
          <w:rFonts w:ascii="Times New Roman" w:eastAsia="Calibri" w:hAnsi="Times New Roman" w:cs="Times New Roman"/>
          <w:sz w:val="28"/>
          <w:szCs w:val="28"/>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30.11.2011 N 353-ФЗ)</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(часть первая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30.11.2011 N 353-ФЗ)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r:id="rId38" w:anchor="Par2208" w:tooltip="Статья 157. Оплата времени простоя" w:history="1">
        <w:r w:rsidRPr="005308A3">
          <w:rPr>
            <w:rFonts w:ascii="Times New Roman" w:eastAsia="Calibri" w:hAnsi="Times New Roman" w:cs="Times New Roman"/>
            <w:sz w:val="28"/>
            <w:szCs w:val="28"/>
          </w:rPr>
          <w:t>оплата</w:t>
        </w:r>
      </w:hyperlink>
      <w:r w:rsidRPr="005308A3">
        <w:rPr>
          <w:rFonts w:ascii="Times New Roman" w:eastAsia="Calibri" w:hAnsi="Times New Roman" w:cs="Times New Roman"/>
          <w:sz w:val="28"/>
          <w:szCs w:val="28"/>
        </w:rPr>
        <w:t xml:space="preserve"> за все время отстранения от работы как за простой. Статья 76. Отстранение от работы</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30.11.2011 N 353-ФЗ, от 25.11.2013 N 317-ФЗ)</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num" w:pos="720"/>
          <w:tab w:val="left" w:pos="108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2.4. Прекращение трудового договора: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Трудовой </w:t>
      </w:r>
      <w:proofErr w:type="gramStart"/>
      <w:r w:rsidRPr="005308A3">
        <w:rPr>
          <w:rFonts w:ascii="Times New Roman" w:eastAsia="Calibri" w:hAnsi="Times New Roman" w:cs="Times New Roman"/>
          <w:sz w:val="28"/>
          <w:szCs w:val="28"/>
        </w:rPr>
        <w:t>договор</w:t>
      </w:r>
      <w:proofErr w:type="gramEnd"/>
      <w:r w:rsidRPr="005308A3">
        <w:rPr>
          <w:rFonts w:ascii="Times New Roman" w:eastAsia="Calibri" w:hAnsi="Times New Roman" w:cs="Times New Roman"/>
          <w:sz w:val="28"/>
          <w:szCs w:val="28"/>
        </w:rPr>
        <w:t xml:space="preserve"> может быть расторгнут работодателем в случаях:</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2" w:name="Par1229"/>
      <w:bookmarkEnd w:id="22"/>
      <w:r w:rsidRPr="005308A3">
        <w:rPr>
          <w:rFonts w:ascii="Times New Roman" w:eastAsia="Calibri" w:hAnsi="Times New Roman" w:cs="Times New Roman"/>
          <w:sz w:val="28"/>
          <w:szCs w:val="28"/>
        </w:rPr>
        <w:t>1) ликвидации организации либо прекращения деятельности индивидуальным предпринимателем;</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3" w:name="Par1231"/>
      <w:bookmarkEnd w:id="23"/>
      <w:r w:rsidRPr="005308A3">
        <w:rPr>
          <w:rFonts w:ascii="Times New Roman" w:eastAsia="Calibri" w:hAnsi="Times New Roman" w:cs="Times New Roman"/>
          <w:sz w:val="28"/>
          <w:szCs w:val="28"/>
        </w:rPr>
        <w:t>2) сокращения численности или штата работников организации, индивидуального предпринимателя;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4" w:name="Par1233"/>
      <w:bookmarkEnd w:id="24"/>
      <w:r w:rsidRPr="005308A3">
        <w:rPr>
          <w:rFonts w:ascii="Times New Roman" w:eastAsia="Calibri" w:hAnsi="Times New Roman" w:cs="Times New Roman"/>
          <w:sz w:val="28"/>
          <w:szCs w:val="28"/>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 3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5" w:name="Par1235"/>
      <w:bookmarkEnd w:id="25"/>
      <w:r w:rsidRPr="005308A3">
        <w:rPr>
          <w:rFonts w:ascii="Times New Roman" w:eastAsia="Calibri" w:hAnsi="Times New Roman" w:cs="Times New Roman"/>
          <w:sz w:val="28"/>
          <w:szCs w:val="28"/>
        </w:rPr>
        <w:t>4) смены собственника имущества организации (в отношении руководителя организации, его заместителей и главного бухгалтера);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6" w:name="Par1236"/>
      <w:bookmarkEnd w:id="26"/>
      <w:r w:rsidRPr="005308A3">
        <w:rPr>
          <w:rFonts w:ascii="Times New Roman" w:eastAsia="Calibri" w:hAnsi="Times New Roman" w:cs="Times New Roman"/>
          <w:sz w:val="28"/>
          <w:szCs w:val="28"/>
        </w:rPr>
        <w:t xml:space="preserve">5) неоднократного неисполнения работником без уважительных причин трудовых обязанностей, если он имеет </w:t>
      </w:r>
      <w:hyperlink r:id="rId39" w:anchor="Par2626" w:tooltip="Статья 192. Дисциплинарные взыскания" w:history="1">
        <w:r w:rsidRPr="005308A3">
          <w:rPr>
            <w:rFonts w:ascii="Times New Roman" w:eastAsia="Calibri" w:hAnsi="Times New Roman" w:cs="Times New Roman"/>
            <w:sz w:val="28"/>
            <w:szCs w:val="28"/>
          </w:rPr>
          <w:t>дисциплинарное взыскание</w:t>
        </w:r>
      </w:hyperlink>
      <w:r w:rsidRPr="005308A3">
        <w:rPr>
          <w:rFonts w:ascii="Times New Roman" w:eastAsia="Calibri" w:hAnsi="Times New Roman" w:cs="Times New Roman"/>
          <w:sz w:val="28"/>
          <w:szCs w:val="28"/>
        </w:rPr>
        <w:t>;</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7" w:name="Par1237"/>
      <w:bookmarkEnd w:id="27"/>
      <w:r w:rsidRPr="005308A3">
        <w:rPr>
          <w:rFonts w:ascii="Times New Roman" w:eastAsia="Calibri" w:hAnsi="Times New Roman" w:cs="Times New Roman"/>
          <w:sz w:val="28"/>
          <w:szCs w:val="28"/>
        </w:rPr>
        <w:t>6) однократного грубого нарушения работником трудовых обязанностей: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8" w:name="Par1238"/>
      <w:bookmarkEnd w:id="28"/>
      <w:r w:rsidRPr="005308A3">
        <w:rPr>
          <w:rFonts w:ascii="Times New Roman" w:eastAsia="Calibri" w:hAnsi="Times New Roman" w:cs="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w:t>
      </w:r>
      <w:proofErr w:type="spellStart"/>
      <w:r w:rsidRPr="005308A3">
        <w:rPr>
          <w:rFonts w:ascii="Times New Roman" w:eastAsia="Calibri" w:hAnsi="Times New Roman" w:cs="Times New Roman"/>
          <w:sz w:val="28"/>
          <w:szCs w:val="28"/>
        </w:rPr>
        <w:t>пп</w:t>
      </w:r>
      <w:proofErr w:type="spellEnd"/>
      <w:r w:rsidRPr="005308A3">
        <w:rPr>
          <w:rFonts w:ascii="Times New Roman" w:eastAsia="Calibri" w:hAnsi="Times New Roman" w:cs="Times New Roman"/>
          <w:sz w:val="28"/>
          <w:szCs w:val="28"/>
        </w:rPr>
        <w:t>. "б"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9" w:name="Par1242"/>
      <w:bookmarkEnd w:id="29"/>
      <w:r w:rsidRPr="005308A3">
        <w:rPr>
          <w:rFonts w:ascii="Times New Roman" w:eastAsia="Calibri" w:hAnsi="Times New Roman" w:cs="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г) совершения по месту работы хищения (в том числе мелкого) чужого </w:t>
      </w:r>
      <w:r w:rsidRPr="005308A3">
        <w:rPr>
          <w:rFonts w:ascii="Times New Roman" w:eastAsia="Calibri" w:hAnsi="Times New Roman" w:cs="Times New Roman"/>
          <w:sz w:val="28"/>
          <w:szCs w:val="28"/>
        </w:rPr>
        <w:lastRenderedPageBreak/>
        <w:t>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0" w:name="Par1248"/>
      <w:bookmarkEnd w:id="30"/>
      <w:r w:rsidRPr="005308A3">
        <w:rPr>
          <w:rFonts w:ascii="Times New Roman" w:eastAsia="Calibri" w:hAnsi="Times New Roman" w:cs="Times New Roman"/>
          <w:sz w:val="28"/>
          <w:szCs w:val="28"/>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1" w:name="Par1249"/>
      <w:bookmarkEnd w:id="31"/>
      <w:proofErr w:type="gramStart"/>
      <w:r w:rsidRPr="005308A3">
        <w:rPr>
          <w:rFonts w:ascii="Times New Roman" w:eastAsia="Calibri" w:hAnsi="Times New Roman" w:cs="Times New Roman"/>
          <w:sz w:val="28"/>
          <w:szCs w:val="28"/>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5308A3">
        <w:rPr>
          <w:rFonts w:ascii="Times New Roman" w:eastAsia="Calibri" w:hAnsi="Times New Roman" w:cs="Times New Roman"/>
          <w:sz w:val="28"/>
          <w:szCs w:val="28"/>
        </w:rPr>
        <w:t xml:space="preserve"> </w:t>
      </w:r>
      <w:proofErr w:type="gramStart"/>
      <w:r w:rsidRPr="005308A3">
        <w:rPr>
          <w:rFonts w:ascii="Times New Roman" w:eastAsia="Calibri" w:hAnsi="Times New Roman" w:cs="Times New Roman"/>
          <w:sz w:val="28"/>
          <w:szCs w:val="28"/>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 7.1 </w:t>
      </w:r>
      <w:proofErr w:type="gramStart"/>
      <w:r w:rsidRPr="005308A3">
        <w:rPr>
          <w:rFonts w:ascii="Times New Roman" w:eastAsia="Calibri" w:hAnsi="Times New Roman" w:cs="Times New Roman"/>
          <w:sz w:val="28"/>
          <w:szCs w:val="28"/>
        </w:rPr>
        <w:t>введен</w:t>
      </w:r>
      <w:proofErr w:type="gramEnd"/>
      <w:r w:rsidRPr="005308A3">
        <w:rPr>
          <w:rFonts w:ascii="Times New Roman" w:eastAsia="Calibri" w:hAnsi="Times New Roman" w:cs="Times New Roman"/>
          <w:sz w:val="28"/>
          <w:szCs w:val="28"/>
        </w:rPr>
        <w:t xml:space="preserve"> Федеральным законом от 03.12.2012 N 231-ФЗ, в ред. Федеральных законов от 29.12.2012 N 280-ФЗ, от 07.05.2013 N 102-ФЗ)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2" w:name="Par1251"/>
      <w:bookmarkEnd w:id="32"/>
      <w:r w:rsidRPr="005308A3">
        <w:rPr>
          <w:rFonts w:ascii="Times New Roman" w:eastAsia="Calibri" w:hAnsi="Times New Roman" w:cs="Times New Roman"/>
          <w:sz w:val="28"/>
          <w:szCs w:val="28"/>
        </w:rPr>
        <w:t>8) совершения работником, выполняющим воспитательные функции, аморального проступка, несовместимого с продолжением данной работы;</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3" w:name="Par1252"/>
      <w:bookmarkEnd w:id="33"/>
      <w:r w:rsidRPr="005308A3">
        <w:rPr>
          <w:rFonts w:ascii="Times New Roman" w:eastAsia="Calibri" w:hAnsi="Times New Roman" w:cs="Times New Roman"/>
          <w:sz w:val="28"/>
          <w:szCs w:val="28"/>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4" w:name="Par1253"/>
      <w:bookmarkEnd w:id="34"/>
      <w:r w:rsidRPr="005308A3">
        <w:rPr>
          <w:rFonts w:ascii="Times New Roman" w:eastAsia="Calibri" w:hAnsi="Times New Roman" w:cs="Times New Roman"/>
          <w:sz w:val="28"/>
          <w:szCs w:val="28"/>
        </w:rPr>
        <w:t>10) однократного грубого нарушения руководителем организации (филиала, представительства), его заместителями своих трудовых обязанностей;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5" w:name="Par1254"/>
      <w:bookmarkEnd w:id="35"/>
      <w:r w:rsidRPr="005308A3">
        <w:rPr>
          <w:rFonts w:ascii="Times New Roman" w:eastAsia="Calibri" w:hAnsi="Times New Roman" w:cs="Times New Roman"/>
          <w:sz w:val="28"/>
          <w:szCs w:val="28"/>
        </w:rPr>
        <w:t>11) представления работником работодателю подложных документов при заключении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12) утратил силу. - </w:t>
      </w:r>
      <w:proofErr w:type="gramStart"/>
      <w:r w:rsidRPr="005308A3">
        <w:rPr>
          <w:rFonts w:ascii="Times New Roman" w:eastAsia="Calibri" w:hAnsi="Times New Roman" w:cs="Times New Roman"/>
          <w:sz w:val="28"/>
          <w:szCs w:val="28"/>
        </w:rPr>
        <w:t>Федеральный закон от 30.06.2006 N 90-ФЗ;</w:t>
      </w:r>
      <w:proofErr w:type="gramEnd"/>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13) </w:t>
      </w:r>
      <w:proofErr w:type="gramStart"/>
      <w:r w:rsidRPr="005308A3">
        <w:rPr>
          <w:rFonts w:ascii="Times New Roman" w:eastAsia="Calibri" w:hAnsi="Times New Roman" w:cs="Times New Roman"/>
          <w:sz w:val="28"/>
          <w:szCs w:val="28"/>
        </w:rPr>
        <w:t>предусмотренных</w:t>
      </w:r>
      <w:proofErr w:type="gramEnd"/>
      <w:r w:rsidRPr="005308A3">
        <w:rPr>
          <w:rFonts w:ascii="Times New Roman" w:eastAsia="Calibri" w:hAnsi="Times New Roman" w:cs="Times New Roman"/>
          <w:sz w:val="28"/>
          <w:szCs w:val="28"/>
        </w:rPr>
        <w:t xml:space="preserve"> трудовым договором с руководителем организации, членами коллегиального исполнительного органа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14) в других случаях, установленных настоящим Кодексом и иными федеральными законами.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Порядок проведения аттестации </w:t>
      </w:r>
      <w:hyperlink r:id="rId40" w:anchor="Par123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sidRPr="005308A3">
          <w:rPr>
            <w:rFonts w:ascii="Times New Roman" w:eastAsia="Calibri" w:hAnsi="Times New Roman" w:cs="Times New Roman"/>
            <w:sz w:val="28"/>
            <w:szCs w:val="28"/>
          </w:rPr>
          <w:t>(пункт 3</w:t>
        </w:r>
      </w:hyperlink>
      <w:r w:rsidRPr="005308A3">
        <w:rPr>
          <w:rFonts w:ascii="Times New Roman" w:eastAsia="Calibri" w:hAnsi="Times New Roman" w:cs="Times New Roman"/>
          <w:sz w:val="28"/>
          <w:szCs w:val="28"/>
        </w:rPr>
        <w:t xml:space="preserve"> части первой настоящей статьи) </w:t>
      </w:r>
      <w:r w:rsidRPr="005308A3">
        <w:rPr>
          <w:rFonts w:ascii="Times New Roman" w:eastAsia="Calibri" w:hAnsi="Times New Roman" w:cs="Times New Roman"/>
          <w:sz w:val="28"/>
          <w:szCs w:val="28"/>
        </w:rPr>
        <w:lastRenderedPageBreak/>
        <w:t>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вторая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6" w:name="Par1261"/>
      <w:bookmarkEnd w:id="36"/>
      <w:proofErr w:type="gramStart"/>
      <w:r w:rsidRPr="005308A3">
        <w:rPr>
          <w:rFonts w:ascii="Times New Roman" w:eastAsia="Calibri" w:hAnsi="Times New Roman" w:cs="Times New Roman"/>
          <w:sz w:val="28"/>
          <w:szCs w:val="28"/>
        </w:rPr>
        <w:t xml:space="preserve">Увольнение по основанию, предусмотренному </w:t>
      </w:r>
      <w:hyperlink r:id="rId41" w:anchor="Par1231" w:tooltip="2) сокращения численности или штата работников организации, индивидуального предпринимателя;" w:history="1">
        <w:r w:rsidRPr="005308A3">
          <w:rPr>
            <w:rFonts w:ascii="Times New Roman" w:eastAsia="Calibri" w:hAnsi="Times New Roman" w:cs="Times New Roman"/>
            <w:sz w:val="28"/>
            <w:szCs w:val="28"/>
          </w:rPr>
          <w:t>пунктом 2</w:t>
        </w:r>
      </w:hyperlink>
      <w:r w:rsidRPr="005308A3">
        <w:rPr>
          <w:rFonts w:ascii="Times New Roman" w:eastAsia="Calibri" w:hAnsi="Times New Roman" w:cs="Times New Roman"/>
          <w:sz w:val="28"/>
          <w:szCs w:val="28"/>
        </w:rPr>
        <w:t xml:space="preserve"> или </w:t>
      </w:r>
      <w:hyperlink r:id="rId42" w:anchor="Par123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sidRPr="005308A3">
          <w:rPr>
            <w:rFonts w:ascii="Times New Roman" w:eastAsia="Calibri" w:hAnsi="Times New Roman" w:cs="Times New Roman"/>
            <w:sz w:val="28"/>
            <w:szCs w:val="28"/>
          </w:rPr>
          <w:t>3</w:t>
        </w:r>
      </w:hyperlink>
      <w:r w:rsidRPr="005308A3">
        <w:rPr>
          <w:rFonts w:ascii="Times New Roman" w:eastAsia="Calibri" w:hAnsi="Times New Roman" w:cs="Times New Roman"/>
          <w:sz w:val="28"/>
          <w:szCs w:val="28"/>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5308A3">
        <w:rPr>
          <w:rFonts w:ascii="Times New Roman" w:eastAsia="Calibri" w:hAnsi="Times New Roman" w:cs="Times New Roman"/>
          <w:sz w:val="28"/>
          <w:szCs w:val="28"/>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третья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четвертая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Увольнение работника по основанию, предусмотренному </w:t>
      </w:r>
      <w:hyperlink r:id="rId43" w:anchor="Par124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history="1">
        <w:r w:rsidRPr="005308A3">
          <w:rPr>
            <w:rFonts w:ascii="Times New Roman" w:eastAsia="Calibri" w:hAnsi="Times New Roman" w:cs="Times New Roman"/>
            <w:sz w:val="28"/>
            <w:szCs w:val="28"/>
          </w:rPr>
          <w:t>пунктом 7</w:t>
        </w:r>
      </w:hyperlink>
      <w:r w:rsidRPr="005308A3">
        <w:rPr>
          <w:rFonts w:ascii="Times New Roman" w:eastAsia="Calibri" w:hAnsi="Times New Roman" w:cs="Times New Roman"/>
          <w:sz w:val="28"/>
          <w:szCs w:val="28"/>
        </w:rPr>
        <w:t xml:space="preserve"> или </w:t>
      </w:r>
      <w:hyperlink r:id="rId44" w:anchor="Par1251" w:tooltip="8) совершения работником, выполняющим воспитательные функции, аморального проступка, несовместимого с продолжением данной работы;" w:history="1">
        <w:r w:rsidRPr="005308A3">
          <w:rPr>
            <w:rFonts w:ascii="Times New Roman" w:eastAsia="Calibri" w:hAnsi="Times New Roman" w:cs="Times New Roman"/>
            <w:sz w:val="28"/>
            <w:szCs w:val="28"/>
          </w:rPr>
          <w:t>8</w:t>
        </w:r>
      </w:hyperlink>
      <w:r w:rsidRPr="005308A3">
        <w:rPr>
          <w:rFonts w:ascii="Times New Roman" w:eastAsia="Calibri" w:hAnsi="Times New Roman" w:cs="Times New Roman"/>
          <w:sz w:val="28"/>
          <w:szCs w:val="28"/>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пятая введена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шестая введена Федеральным законом от 30.06.2006 N 90-ФЗ) Статья 81. Расторжение трудового договора по инициативе работодателя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7" w:name="Par1274"/>
      <w:bookmarkEnd w:id="37"/>
      <w:r w:rsidRPr="005308A3">
        <w:rPr>
          <w:rFonts w:ascii="Times New Roman" w:eastAsia="Calibri" w:hAnsi="Times New Roman" w:cs="Times New Roman"/>
          <w:sz w:val="28"/>
          <w:szCs w:val="28"/>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r:id="rId45" w:anchor="Par1231" w:tooltip="2) сокращения численности или штата работников организации, индивидуального предпринимателя;" w:history="1">
        <w:r w:rsidRPr="005308A3">
          <w:rPr>
            <w:rFonts w:ascii="Times New Roman" w:eastAsia="Calibri" w:hAnsi="Times New Roman" w:cs="Times New Roman"/>
            <w:sz w:val="28"/>
            <w:szCs w:val="28"/>
          </w:rPr>
          <w:t>статьи 81</w:t>
        </w:r>
      </w:hyperlink>
      <w:r w:rsidRPr="005308A3">
        <w:rPr>
          <w:rFonts w:ascii="Times New Roman" w:eastAsia="Calibri" w:hAnsi="Times New Roman" w:cs="Times New Roman"/>
          <w:sz w:val="28"/>
          <w:szCs w:val="28"/>
        </w:rPr>
        <w:t xml:space="preserve"> настоящего Кодекса работодатель обязан в письменной форме сообщить об этом выборному органу первичной профсоюзной организации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Увольнение работников, являющихся членами профсоюза, по основаниям, предусмотренным </w:t>
      </w:r>
      <w:hyperlink r:id="rId46" w:anchor="Par1231" w:tooltip="2) сокращения численности или штата работников организации, индивидуального предпринимателя;" w:history="1">
        <w:r w:rsidRPr="005308A3">
          <w:rPr>
            <w:rFonts w:ascii="Times New Roman" w:eastAsia="Calibri" w:hAnsi="Times New Roman" w:cs="Times New Roman"/>
            <w:sz w:val="28"/>
            <w:szCs w:val="28"/>
          </w:rPr>
          <w:t>пунктами 2,</w:t>
        </w:r>
      </w:hyperlink>
      <w:r w:rsidRPr="005308A3">
        <w:rPr>
          <w:rFonts w:ascii="Times New Roman" w:eastAsia="Calibri" w:hAnsi="Times New Roman" w:cs="Times New Roman"/>
          <w:sz w:val="28"/>
          <w:szCs w:val="28"/>
        </w:rPr>
        <w:t xml:space="preserve"> </w:t>
      </w:r>
      <w:hyperlink r:id="rId47" w:anchor="Par123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sidRPr="005308A3">
          <w:rPr>
            <w:rFonts w:ascii="Times New Roman" w:eastAsia="Calibri" w:hAnsi="Times New Roman" w:cs="Times New Roman"/>
            <w:sz w:val="28"/>
            <w:szCs w:val="28"/>
          </w:rPr>
          <w:t>3</w:t>
        </w:r>
      </w:hyperlink>
      <w:r w:rsidRPr="005308A3">
        <w:rPr>
          <w:rFonts w:ascii="Times New Roman" w:eastAsia="Calibri" w:hAnsi="Times New Roman" w:cs="Times New Roman"/>
          <w:sz w:val="28"/>
          <w:szCs w:val="28"/>
        </w:rPr>
        <w:t xml:space="preserve"> или </w:t>
      </w:r>
      <w:hyperlink r:id="rId48" w:anchor="Par1236" w:tooltip="5) неоднократного неисполнения работником без уважительных причин трудовых обязанностей, если он имеет дисциплинарное взыскание;" w:history="1">
        <w:r w:rsidRPr="005308A3">
          <w:rPr>
            <w:rFonts w:ascii="Times New Roman" w:eastAsia="Calibri" w:hAnsi="Times New Roman" w:cs="Times New Roman"/>
            <w:sz w:val="28"/>
            <w:szCs w:val="28"/>
          </w:rPr>
          <w:t>5</w:t>
        </w:r>
      </w:hyperlink>
      <w:r w:rsidRPr="005308A3">
        <w:rPr>
          <w:rFonts w:ascii="Times New Roman" w:eastAsia="Calibri" w:hAnsi="Times New Roman" w:cs="Times New Roman"/>
          <w:sz w:val="28"/>
          <w:szCs w:val="28"/>
        </w:rPr>
        <w:t xml:space="preserve"> части первой статьи 81 </w:t>
      </w:r>
      <w:r w:rsidRPr="005308A3">
        <w:rPr>
          <w:rFonts w:ascii="Times New Roman" w:eastAsia="Calibri" w:hAnsi="Times New Roman" w:cs="Times New Roman"/>
          <w:sz w:val="28"/>
          <w:szCs w:val="28"/>
        </w:rPr>
        <w:lastRenderedPageBreak/>
        <w:t xml:space="preserve">настоящего Кодекса производится с учетом мотивированного мнения выборного органа первичной профсоюзной организации в соответствии со </w:t>
      </w:r>
      <w:hyperlink r:id="rId49" w:anchor="Par5203"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history="1">
        <w:r w:rsidRPr="005308A3">
          <w:rPr>
            <w:rFonts w:ascii="Times New Roman" w:eastAsia="Calibri" w:hAnsi="Times New Roman" w:cs="Times New Roman"/>
            <w:sz w:val="28"/>
            <w:szCs w:val="28"/>
          </w:rPr>
          <w:t>статьей 373</w:t>
        </w:r>
      </w:hyperlink>
      <w:r w:rsidRPr="005308A3">
        <w:rPr>
          <w:rFonts w:ascii="Times New Roman" w:eastAsia="Calibri" w:hAnsi="Times New Roman" w:cs="Times New Roman"/>
          <w:sz w:val="28"/>
          <w:szCs w:val="28"/>
        </w:rPr>
        <w:t xml:space="preserve"> настоящего Кодекса.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При проведении аттестации, которая может послужить основанием для увольнения работников в соответствии с пунктом 3 части первой </w:t>
      </w:r>
      <w:hyperlink r:id="rId50" w:anchor="Par123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sidRPr="005308A3">
          <w:rPr>
            <w:rFonts w:ascii="Times New Roman" w:eastAsia="Calibri" w:hAnsi="Times New Roman" w:cs="Times New Roman"/>
            <w:sz w:val="28"/>
            <w:szCs w:val="28"/>
          </w:rPr>
          <w:t>статьи 81</w:t>
        </w:r>
      </w:hyperlink>
      <w:r w:rsidRPr="005308A3">
        <w:rPr>
          <w:rFonts w:ascii="Times New Roman" w:eastAsia="Calibri" w:hAnsi="Times New Roman" w:cs="Times New Roman"/>
          <w:sz w:val="28"/>
          <w:szCs w:val="28"/>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2.4.1.  Прекращение трудового договора оформляется приказом (распоряжением) работодателя.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r:id="rId51" w:anchor="Par2027" w:tooltip="Статья 140. Сроки расчета при увольнении" w:history="1">
        <w:r w:rsidRPr="005308A3">
          <w:rPr>
            <w:rFonts w:ascii="Times New Roman" w:eastAsia="Calibri" w:hAnsi="Times New Roman" w:cs="Times New Roman"/>
            <w:sz w:val="28"/>
            <w:szCs w:val="28"/>
          </w:rPr>
          <w:t>статьей 140</w:t>
        </w:r>
      </w:hyperlink>
      <w:r w:rsidRPr="005308A3">
        <w:rPr>
          <w:rFonts w:ascii="Times New Roman" w:eastAsia="Calibri" w:hAnsi="Times New Roman" w:cs="Times New Roman"/>
          <w:sz w:val="28"/>
          <w:szCs w:val="28"/>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roofErr w:type="gramEnd"/>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rsidRPr="005308A3">
        <w:rPr>
          <w:rFonts w:ascii="Times New Roman" w:eastAsia="Calibri" w:hAnsi="Times New Roman" w:cs="Times New Roman"/>
          <w:sz w:val="28"/>
          <w:szCs w:val="28"/>
        </w:rPr>
        <w:t xml:space="preserve">Работодатель также не несет ответственности за задержку выдачи трудовой книжки в случаях несовпадения последнего дня работы с днем </w:t>
      </w:r>
      <w:r w:rsidRPr="005308A3">
        <w:rPr>
          <w:rFonts w:ascii="Times New Roman" w:eastAsia="Calibri" w:hAnsi="Times New Roman" w:cs="Times New Roman"/>
          <w:sz w:val="28"/>
          <w:szCs w:val="28"/>
        </w:rPr>
        <w:lastRenderedPageBreak/>
        <w:t xml:space="preserve">оформления прекращения трудовых отношений при увольнении работника по основанию, предусмотренному подпунктом "а" пункта 6 части первой </w:t>
      </w:r>
      <w:hyperlink r:id="rId52" w:anchor="Par1238"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 w:history="1">
        <w:r w:rsidRPr="005308A3">
          <w:rPr>
            <w:rFonts w:ascii="Times New Roman" w:eastAsia="Calibri" w:hAnsi="Times New Roman" w:cs="Times New Roman"/>
            <w:sz w:val="28"/>
            <w:szCs w:val="28"/>
          </w:rPr>
          <w:t>статьи 81</w:t>
        </w:r>
      </w:hyperlink>
      <w:r w:rsidRPr="005308A3">
        <w:rPr>
          <w:rFonts w:ascii="Times New Roman" w:eastAsia="Calibri" w:hAnsi="Times New Roman" w:cs="Times New Roman"/>
          <w:sz w:val="28"/>
          <w:szCs w:val="28"/>
        </w:rPr>
        <w:t xml:space="preserve"> или пунктом 4 части первой </w:t>
      </w:r>
      <w:hyperlink r:id="rId53" w:anchor="Par1290" w:tooltip="4) осуждение работника к наказанию, исключающему продолжение прежней работы, в соответствии с приговором суда, вступившим в законную силу;" w:history="1">
        <w:r w:rsidRPr="005308A3">
          <w:rPr>
            <w:rFonts w:ascii="Times New Roman" w:eastAsia="Calibri" w:hAnsi="Times New Roman" w:cs="Times New Roman"/>
            <w:sz w:val="28"/>
            <w:szCs w:val="28"/>
          </w:rPr>
          <w:t>статьи 83</w:t>
        </w:r>
      </w:hyperlink>
      <w:r w:rsidRPr="005308A3">
        <w:rPr>
          <w:rFonts w:ascii="Times New Roman" w:eastAsia="Calibri" w:hAnsi="Times New Roman" w:cs="Times New Roman"/>
          <w:sz w:val="28"/>
          <w:szCs w:val="28"/>
        </w:rPr>
        <w:t xml:space="preserve"> настоящего Кодекса, и при увольнении женщины, срок действия трудового договора с которой был продлен до окончания беременности</w:t>
      </w:r>
      <w:proofErr w:type="gramEnd"/>
      <w:r w:rsidRPr="005308A3">
        <w:rPr>
          <w:rFonts w:ascii="Times New Roman" w:eastAsia="Calibri" w:hAnsi="Times New Roman" w:cs="Times New Roman"/>
          <w:sz w:val="28"/>
          <w:szCs w:val="28"/>
        </w:rPr>
        <w:t xml:space="preserve"> или до окончания отпуска по беременности и родам в соответствии с частью второй </w:t>
      </w:r>
      <w:hyperlink r:id="rId54" w:anchor="Par3619"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 w:history="1">
        <w:r w:rsidRPr="005308A3">
          <w:rPr>
            <w:rFonts w:ascii="Times New Roman" w:eastAsia="Calibri" w:hAnsi="Times New Roman" w:cs="Times New Roman"/>
            <w:sz w:val="28"/>
            <w:szCs w:val="28"/>
          </w:rPr>
          <w:t>статьи 261</w:t>
        </w:r>
      </w:hyperlink>
      <w:r w:rsidRPr="005308A3">
        <w:rPr>
          <w:rFonts w:ascii="Times New Roman" w:eastAsia="Calibri" w:hAnsi="Times New Roman" w:cs="Times New Roman"/>
          <w:sz w:val="28"/>
          <w:szCs w:val="28"/>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Статья 84.1. Общий порядок оформления прекращения трудового договора (</w:t>
      </w:r>
      <w:proofErr w:type="gramStart"/>
      <w:r w:rsidRPr="005308A3">
        <w:rPr>
          <w:rFonts w:ascii="Times New Roman" w:eastAsia="Calibri" w:hAnsi="Times New Roman" w:cs="Times New Roman"/>
          <w:sz w:val="28"/>
          <w:szCs w:val="28"/>
        </w:rPr>
        <w:t>введена</w:t>
      </w:r>
      <w:proofErr w:type="gramEnd"/>
      <w:r w:rsidRPr="005308A3">
        <w:rPr>
          <w:rFonts w:ascii="Times New Roman" w:eastAsia="Calibri" w:hAnsi="Times New Roman" w:cs="Times New Roman"/>
          <w:sz w:val="28"/>
          <w:szCs w:val="28"/>
        </w:rPr>
        <w:t xml:space="preserve"> Федеральным законом от 30.06.2006 N 90-ФЗ)</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29.06.2015 N 201-ФЗ)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Работник имеет право расторгнуть трудовой договор, предупредив об этом работодателя в письменной форме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По соглашению между работником и работодателем трудовой </w:t>
      </w:r>
      <w:proofErr w:type="gramStart"/>
      <w:r w:rsidRPr="005308A3">
        <w:rPr>
          <w:rFonts w:ascii="Times New Roman" w:eastAsia="Calibri" w:hAnsi="Times New Roman" w:cs="Times New Roman"/>
          <w:sz w:val="28"/>
          <w:szCs w:val="28"/>
        </w:rPr>
        <w:t>договор</w:t>
      </w:r>
      <w:proofErr w:type="gramEnd"/>
      <w:r w:rsidRPr="005308A3">
        <w:rPr>
          <w:rFonts w:ascii="Times New Roman" w:eastAsia="Calibri" w:hAnsi="Times New Roman" w:cs="Times New Roman"/>
          <w:sz w:val="28"/>
          <w:szCs w:val="28"/>
        </w:rPr>
        <w:t xml:space="preserve"> может быть расторгнут и до истечения срока предупреждения об увольнении.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308A3">
        <w:rPr>
          <w:rFonts w:ascii="Times New Roman" w:eastAsia="Calibri" w:hAnsi="Times New Roman" w:cs="Times New Roman"/>
          <w:sz w:val="28"/>
          <w:szCs w:val="28"/>
        </w:rPr>
        <w:t xml:space="preserve"> договор в срок, указанный в заявлении работника.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02.07.2013 N 185-ФЗ)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r:id="rId55" w:anchor="Par969"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history="1">
        <w:r w:rsidRPr="005308A3">
          <w:rPr>
            <w:rFonts w:ascii="Times New Roman" w:eastAsia="Calibri" w:hAnsi="Times New Roman" w:cs="Times New Roman"/>
            <w:sz w:val="28"/>
            <w:szCs w:val="28"/>
          </w:rPr>
          <w:t>Кодексом</w:t>
        </w:r>
      </w:hyperlink>
      <w:r w:rsidRPr="005308A3">
        <w:rPr>
          <w:rFonts w:ascii="Times New Roman" w:eastAsia="Calibri" w:hAnsi="Times New Roman" w:cs="Times New Roman"/>
          <w:sz w:val="28"/>
          <w:szCs w:val="28"/>
        </w:rPr>
        <w:t xml:space="preserve"> и иными федеральными законами не может быть отказано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Если по истечении срока предупреждения об увольнении трудовой договор не </w:t>
      </w:r>
      <w:proofErr w:type="gramStart"/>
      <w:r w:rsidRPr="005308A3">
        <w:rPr>
          <w:rFonts w:ascii="Times New Roman" w:eastAsia="Calibri" w:hAnsi="Times New Roman" w:cs="Times New Roman"/>
          <w:sz w:val="28"/>
          <w:szCs w:val="28"/>
        </w:rPr>
        <w:t>был</w:t>
      </w:r>
      <w:proofErr w:type="gramEnd"/>
      <w:r w:rsidRPr="005308A3">
        <w:rPr>
          <w:rFonts w:ascii="Times New Roman" w:eastAsia="Calibri" w:hAnsi="Times New Roman" w:cs="Times New Roman"/>
          <w:sz w:val="28"/>
          <w:szCs w:val="28"/>
        </w:rPr>
        <w:t xml:space="preserve"> расторгнут и работник не настаивает на увольнении, то действие трудового договора продолжается. Статья 80. Расторжение трудового договора по инициативе работника (по собственному желанию)</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2.4.2. Работник имеет право расторгнуть трудовой договор, предупредив об этом работодателя в письменной форме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 xml:space="preserve">2.4.3. По соглашению между работником и работодателем трудовой </w:t>
      </w:r>
      <w:proofErr w:type="gramStart"/>
      <w:r w:rsidRPr="005308A3">
        <w:rPr>
          <w:rFonts w:ascii="Times New Roman" w:eastAsia="Calibri" w:hAnsi="Times New Roman" w:cs="Times New Roman"/>
          <w:sz w:val="28"/>
          <w:szCs w:val="28"/>
        </w:rPr>
        <w:t>договор</w:t>
      </w:r>
      <w:proofErr w:type="gramEnd"/>
      <w:r w:rsidRPr="005308A3">
        <w:rPr>
          <w:rFonts w:ascii="Times New Roman" w:eastAsia="Calibri" w:hAnsi="Times New Roman" w:cs="Times New Roman"/>
          <w:sz w:val="28"/>
          <w:szCs w:val="28"/>
        </w:rPr>
        <w:t xml:space="preserve"> может быть расторгнут и до истечения срока предупреждения об увольнении (ст. 80 ТК РФ).</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5308A3">
        <w:rPr>
          <w:rFonts w:ascii="Times New Roman" w:eastAsia="Calibri" w:hAnsi="Times New Roman" w:cs="Times New Roman"/>
          <w:sz w:val="28"/>
          <w:szCs w:val="28"/>
        </w:rPr>
        <w:t xml:space="preserve"> договор в срок, указанный в заявлении работника.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2.4.4.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5308A3">
        <w:rPr>
          <w:rFonts w:ascii="Times New Roman" w:eastAsia="Calibri" w:hAnsi="Times New Roman" w:cs="Times New Roman"/>
          <w:sz w:val="28"/>
          <w:szCs w:val="28"/>
        </w:rPr>
        <w:t>и</w:t>
      </w:r>
      <w:proofErr w:type="gramEnd"/>
      <w:r w:rsidRPr="005308A3">
        <w:rPr>
          <w:rFonts w:ascii="Times New Roman" w:eastAsia="Calibri" w:hAnsi="Times New Roman" w:cs="Times New Roman"/>
          <w:sz w:val="28"/>
          <w:szCs w:val="28"/>
        </w:rPr>
        <w:t xml:space="preserve"> трудового договора.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2.4.5. По истечении срока предупреждения об увольнении работник имеет право прекратить работу.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2.4.6. Если по истечении срока предупреждения об увольнении трудовой договор не </w:t>
      </w:r>
      <w:proofErr w:type="gramStart"/>
      <w:r w:rsidRPr="005308A3">
        <w:rPr>
          <w:rFonts w:ascii="Times New Roman" w:eastAsia="Calibri" w:hAnsi="Times New Roman" w:cs="Times New Roman"/>
          <w:sz w:val="28"/>
          <w:szCs w:val="28"/>
        </w:rPr>
        <w:t>был</w:t>
      </w:r>
      <w:proofErr w:type="gramEnd"/>
      <w:r w:rsidRPr="005308A3">
        <w:rPr>
          <w:rFonts w:ascii="Times New Roman" w:eastAsia="Calibri" w:hAnsi="Times New Roman" w:cs="Times New Roman"/>
          <w:sz w:val="28"/>
          <w:szCs w:val="28"/>
        </w:rPr>
        <w:t xml:space="preserve"> расторгнут, и работник не настаивает на увольнении, то действие трудового договора продолжается.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2.4.8. Увольнение по результатам аттестации работников, а также в случаях реорганизации учреждения, сокращения численности или штата работников учреждения допускается, если невозможно перевести работника, с его согласия, на другую работу.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Причинами увольнения работников, в том числе педагогических работников, по п. 2 ч. 1 ст. 81 ТК РФ, могут являться: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исключение из штатного расписания некоторых должностей;</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сокращение численности работников;</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уменьшение количества классов-комплектов, групп;</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изменение количества часов по предмету ввиду изменения учебного плана, учебных программ и т.п.</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2.4.10. В соответствии с п. 8 ч.1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5308A3" w:rsidRPr="005308A3" w:rsidRDefault="005308A3" w:rsidP="005308A3">
      <w:pPr>
        <w:tabs>
          <w:tab w:val="left" w:pos="540"/>
          <w:tab w:val="num" w:pos="720"/>
          <w:tab w:val="left" w:pos="90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повторное в течение одного года грубое нарушение устава образовательного учреждения;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5308A3" w:rsidRPr="005308A3" w:rsidRDefault="005308A3" w:rsidP="005308A3">
      <w:pPr>
        <w:tabs>
          <w:tab w:val="left" w:pos="540"/>
          <w:tab w:val="num" w:pos="720"/>
          <w:tab w:val="left" w:pos="90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2.4.12. Прекращение трудового договора оформляется приказом (распоряжением) работодателя (ст. 84.1 ТК РФ). </w:t>
      </w:r>
    </w:p>
    <w:p w:rsidR="005308A3" w:rsidRPr="005308A3" w:rsidRDefault="005308A3" w:rsidP="005308A3">
      <w:pPr>
        <w:tabs>
          <w:tab w:val="left" w:pos="540"/>
          <w:tab w:val="num" w:pos="720"/>
          <w:tab w:val="left" w:pos="90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308A3" w:rsidRPr="005308A3" w:rsidRDefault="005308A3" w:rsidP="005308A3">
      <w:pPr>
        <w:tabs>
          <w:tab w:val="left" w:pos="540"/>
          <w:tab w:val="num" w:pos="720"/>
          <w:tab w:val="left" w:pos="90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5308A3" w:rsidRPr="005308A3" w:rsidRDefault="005308A3" w:rsidP="005308A3">
      <w:pPr>
        <w:tabs>
          <w:tab w:val="left" w:pos="540"/>
          <w:tab w:val="num" w:pos="720"/>
          <w:tab w:val="left" w:pos="900"/>
        </w:tabs>
        <w:spacing w:after="0" w:line="240" w:lineRule="auto"/>
        <w:ind w:firstLine="709"/>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5308A3" w:rsidRPr="005308A3" w:rsidRDefault="005308A3" w:rsidP="005308A3">
      <w:pPr>
        <w:tabs>
          <w:tab w:val="left" w:pos="540"/>
          <w:tab w:val="num" w:pos="720"/>
          <w:tab w:val="left" w:pos="90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w:t>
      </w: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jc w:val="center"/>
        <w:rPr>
          <w:rFonts w:ascii="Times New Roman" w:eastAsia="Calibri" w:hAnsi="Times New Roman" w:cs="Times New Roman"/>
          <w:b/>
          <w:sz w:val="28"/>
          <w:szCs w:val="28"/>
        </w:rPr>
      </w:pPr>
      <w:r w:rsidRPr="005308A3">
        <w:rPr>
          <w:rFonts w:ascii="Times New Roman" w:eastAsia="Calibri" w:hAnsi="Times New Roman" w:cs="Times New Roman"/>
          <w:b/>
          <w:sz w:val="28"/>
          <w:szCs w:val="28"/>
        </w:rPr>
        <w:t>III. Основные права, обязанности и ответственность сторон трудового договора</w:t>
      </w: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3.1. Работник имеет право </w:t>
      </w:r>
      <w:proofErr w:type="gramStart"/>
      <w:r w:rsidRPr="005308A3">
        <w:rPr>
          <w:rFonts w:ascii="Times New Roman" w:eastAsia="Calibri" w:hAnsi="Times New Roman" w:cs="Times New Roman"/>
          <w:sz w:val="28"/>
          <w:szCs w:val="28"/>
        </w:rPr>
        <w:t>на</w:t>
      </w:r>
      <w:proofErr w:type="gramEnd"/>
      <w:r w:rsidRPr="005308A3">
        <w:rPr>
          <w:rFonts w:ascii="Times New Roman" w:eastAsia="Calibri" w:hAnsi="Times New Roman" w:cs="Times New Roman"/>
          <w:sz w:val="28"/>
          <w:szCs w:val="28"/>
        </w:rPr>
        <w:t>:</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 заключение, изменение и расторжение трудового договора в порядке и на условиях, которые  установлены ТК РФ, иными федеральными законами;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3.1.2. предоставление  ему работы, обусловленной трудовым договором;</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3.1.3. рабочее место, соответствующее государственным нормативным требованиям охраны труда и условиям, предусмотренным коллективным договором;</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3.1.5.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3.1.6. полную достоверную информацию об условиях труда и требованиях охраны труда на рабочем месте;</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3.1.7. профессиональную подготовку, переподготовку и повышение своей квалификации в порядке, установленном ТК РФ, иными федеральными законами;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3.1.9. участие в управлении учреждением в предусмотренных ТК РФ, иными федеральными законами, соглашениями и коллективным договором формах;</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3.1.10.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3.1.11. защиту своих трудовых прав, свобод и законных интересов всеми не запрещенными законом способами;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3.1.14. обязательное социальное страхование в случаях, предусмотренных федеральными законами;</w:t>
      </w:r>
    </w:p>
    <w:p w:rsidR="005308A3" w:rsidRPr="005308A3" w:rsidRDefault="005308A3" w:rsidP="00530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3.1.15.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5308A3" w:rsidRPr="005308A3" w:rsidRDefault="005308A3" w:rsidP="00530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3.2. Работник обязан:</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3.2.2. соблюдать требования по охране труда и обеспечению безопасности труда;</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5308A3">
        <w:rPr>
          <w:rFonts w:ascii="Times New Roman" w:eastAsia="Calibri" w:hAnsi="Times New Roman" w:cs="Times New Roman"/>
          <w:sz w:val="28"/>
          <w:szCs w:val="28"/>
        </w:rPr>
        <w:t>т.ч</w:t>
      </w:r>
      <w:proofErr w:type="spellEnd"/>
      <w:r w:rsidRPr="005308A3">
        <w:rPr>
          <w:rFonts w:ascii="Times New Roman" w:eastAsia="Calibri" w:hAnsi="Times New Roman" w:cs="Times New Roman"/>
          <w:sz w:val="28"/>
          <w:szCs w:val="28"/>
        </w:rPr>
        <w:t>. имущества третьих лиц, находящихся у работодателя;</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3.2.4. бережно относиться к имуществу работодателя, в </w:t>
      </w:r>
      <w:proofErr w:type="spellStart"/>
      <w:r w:rsidRPr="005308A3">
        <w:rPr>
          <w:rFonts w:ascii="Times New Roman" w:eastAsia="Calibri" w:hAnsi="Times New Roman" w:cs="Times New Roman"/>
          <w:sz w:val="28"/>
          <w:szCs w:val="28"/>
        </w:rPr>
        <w:t>т.ч</w:t>
      </w:r>
      <w:proofErr w:type="spellEnd"/>
      <w:r w:rsidRPr="005308A3">
        <w:rPr>
          <w:rFonts w:ascii="Times New Roman" w:eastAsia="Calibri" w:hAnsi="Times New Roman" w:cs="Times New Roman"/>
          <w:sz w:val="28"/>
          <w:szCs w:val="28"/>
        </w:rPr>
        <w:t>. и имуществу третьих лиц, находящихся у работодателя;</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3.2.5. проходить предварительные и периодические медицинские осмотры;</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3.2.6. предъявлять при приеме на работу документы, предусмотренные трудовым законодательством;</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3.2.8. экономно и рационально расходовать энергию, топливо и другие материальные ресурсы работодателя;</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3.2.9. соблюдать законные права и свободы обучающихся и воспитанников;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3.2.10. уважительно и тактично относиться к коллегам по работе и обучающимся;</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p>
    <w:p w:rsidR="005308A3" w:rsidRPr="005308A3" w:rsidRDefault="005308A3" w:rsidP="00FA19A4">
      <w:pPr>
        <w:numPr>
          <w:ilvl w:val="1"/>
          <w:numId w:val="16"/>
        </w:numPr>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работники образовательной  организации имеют право </w:t>
      </w:r>
      <w:proofErr w:type="gramStart"/>
      <w:r w:rsidRPr="005308A3">
        <w:rPr>
          <w:rFonts w:ascii="Times New Roman" w:eastAsia="Calibri" w:hAnsi="Times New Roman" w:cs="Times New Roman"/>
          <w:sz w:val="28"/>
          <w:szCs w:val="28"/>
        </w:rPr>
        <w:t>на</w:t>
      </w:r>
      <w:proofErr w:type="gramEnd"/>
      <w:r w:rsidRPr="005308A3">
        <w:rPr>
          <w:rFonts w:ascii="Times New Roman" w:eastAsia="Calibri" w:hAnsi="Times New Roman" w:cs="Times New Roman"/>
          <w:sz w:val="28"/>
          <w:szCs w:val="28"/>
        </w:rPr>
        <w:t>:</w:t>
      </w:r>
      <w:r w:rsidR="00FA19A4" w:rsidRPr="00FA19A4">
        <w:rPr>
          <w:rFonts w:ascii="Times New Roman" w:eastAsia="Calibri" w:hAnsi="Times New Roman" w:cs="Times New Roman"/>
          <w:sz w:val="28"/>
          <w:szCs w:val="28"/>
        </w:rPr>
        <w:t xml:space="preserve"> </w:t>
      </w:r>
      <w:r w:rsidR="00FA19A4" w:rsidRPr="005308A3">
        <w:rPr>
          <w:rFonts w:ascii="Times New Roman" w:eastAsia="Calibri" w:hAnsi="Times New Roman" w:cs="Times New Roman"/>
          <w:sz w:val="28"/>
          <w:szCs w:val="28"/>
        </w:rPr>
        <w:t>Педагогические</w:t>
      </w:r>
    </w:p>
    <w:p w:rsidR="005308A3" w:rsidRPr="005308A3" w:rsidRDefault="005308A3" w:rsidP="005308A3">
      <w:pPr>
        <w:spacing w:before="100" w:beforeAutospacing="1" w:after="100" w:afterAutospacing="1" w:line="240" w:lineRule="auto"/>
        <w:ind w:firstLine="450"/>
        <w:contextualSpacing/>
        <w:rPr>
          <w:rFonts w:ascii="Times New Roman" w:eastAsia="Calibri" w:hAnsi="Times New Roman" w:cs="Times New Roman"/>
          <w:sz w:val="28"/>
          <w:szCs w:val="28"/>
        </w:rPr>
      </w:pPr>
      <w:r w:rsidRPr="005308A3">
        <w:rPr>
          <w:rFonts w:ascii="Times New Roman" w:eastAsia="Calibri" w:hAnsi="Times New Roman" w:cs="Times New Roman"/>
          <w:sz w:val="28"/>
          <w:szCs w:val="28"/>
        </w:rPr>
        <w:t>свободу преподавания, свободное выражение своего мнения, свобода от вмешательства в профессиональную деятельность;</w:t>
      </w:r>
    </w:p>
    <w:p w:rsidR="005308A3" w:rsidRPr="005308A3" w:rsidRDefault="005308A3" w:rsidP="005308A3">
      <w:pPr>
        <w:spacing w:before="100" w:beforeAutospacing="1" w:after="100" w:afterAutospacing="1" w:line="240" w:lineRule="auto"/>
        <w:ind w:firstLine="450"/>
        <w:contextualSpacing/>
        <w:rPr>
          <w:rFonts w:ascii="Times New Roman" w:eastAsia="Calibri" w:hAnsi="Times New Roman" w:cs="Times New Roman"/>
          <w:sz w:val="28"/>
          <w:szCs w:val="28"/>
        </w:rPr>
      </w:pPr>
      <w:r w:rsidRPr="005308A3">
        <w:rPr>
          <w:rFonts w:ascii="Times New Roman" w:eastAsia="Calibri" w:hAnsi="Times New Roman" w:cs="Times New Roman"/>
          <w:sz w:val="28"/>
          <w:szCs w:val="28"/>
        </w:rPr>
        <w:t>свободу выбора и использования педагогически обоснованных форм, средств, методов обучения и воспитания;</w:t>
      </w:r>
    </w:p>
    <w:p w:rsidR="005308A3" w:rsidRPr="005308A3" w:rsidRDefault="005308A3" w:rsidP="005308A3">
      <w:pPr>
        <w:spacing w:before="100" w:beforeAutospacing="1" w:after="100" w:afterAutospacing="1" w:line="240" w:lineRule="auto"/>
        <w:ind w:firstLine="44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308A3" w:rsidRPr="005308A3" w:rsidRDefault="005308A3" w:rsidP="005308A3">
      <w:pPr>
        <w:spacing w:before="100" w:beforeAutospacing="1" w:after="100" w:afterAutospacing="1" w:line="240" w:lineRule="auto"/>
        <w:ind w:firstLine="44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308A3" w:rsidRPr="005308A3" w:rsidRDefault="005308A3" w:rsidP="005308A3">
      <w:pPr>
        <w:spacing w:before="100" w:beforeAutospacing="1" w:after="100" w:afterAutospacing="1" w:line="240" w:lineRule="auto"/>
        <w:ind w:firstLine="44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308A3" w:rsidRPr="005308A3" w:rsidRDefault="005308A3" w:rsidP="005308A3">
      <w:pPr>
        <w:spacing w:before="100" w:beforeAutospacing="1" w:after="100" w:afterAutospacing="1" w:line="240" w:lineRule="auto"/>
        <w:ind w:firstLine="44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308A3" w:rsidRPr="005308A3" w:rsidRDefault="005308A3" w:rsidP="005308A3">
      <w:pPr>
        <w:spacing w:before="100" w:beforeAutospacing="1" w:after="100" w:afterAutospacing="1" w:line="240" w:lineRule="auto"/>
        <w:ind w:firstLine="448"/>
        <w:contextualSpacing/>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5308A3" w:rsidRPr="005308A3" w:rsidRDefault="005308A3" w:rsidP="005308A3">
      <w:pPr>
        <w:spacing w:before="100" w:beforeAutospacing="1" w:after="100" w:afterAutospacing="1" w:line="240" w:lineRule="auto"/>
        <w:ind w:firstLine="45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 xml:space="preserve">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обращение в комиссию по урегулированию споров между участниками образовательных отношений;</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308A3" w:rsidRPr="005308A3" w:rsidRDefault="005308A3" w:rsidP="005308A3">
      <w:pPr>
        <w:spacing w:after="0" w:line="240" w:lineRule="auto"/>
        <w:ind w:left="709"/>
        <w:contextualSpacing/>
        <w:jc w:val="both"/>
        <w:rPr>
          <w:rFonts w:ascii="Times New Roman" w:eastAsia="Calibri" w:hAnsi="Times New Roman" w:cs="Times New Roman"/>
          <w:sz w:val="28"/>
          <w:szCs w:val="28"/>
        </w:rPr>
      </w:pP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Педагогические работники имеют следующие трудовые права и социальные гарантии: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сокращенную продолжительность рабочего времени;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дополнительное профессиональное образование по профилю педагогической деятельности не реже чем один раз в три года;</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ежегодный основной удлиненный оплачиваемый отпуск, продолжительность которого определяется Правительством Российской Федерации;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досрочное назначение трудовой пенсии по старости в порядке, установленном законодательством Российской Федерации;</w:t>
      </w:r>
    </w:p>
    <w:p w:rsidR="005308A3" w:rsidRPr="005308A3" w:rsidRDefault="005308A3" w:rsidP="005308A3">
      <w:pPr>
        <w:spacing w:before="100" w:beforeAutospacing="1" w:after="100" w:afterAutospacing="1"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308A3" w:rsidRPr="005308A3" w:rsidRDefault="005308A3" w:rsidP="005308A3">
      <w:pPr>
        <w:spacing w:after="0" w:line="240" w:lineRule="auto"/>
        <w:ind w:firstLine="450"/>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308A3" w:rsidRPr="005308A3" w:rsidRDefault="005308A3" w:rsidP="005308A3">
      <w:pPr>
        <w:tabs>
          <w:tab w:val="num" w:pos="720"/>
        </w:tabs>
        <w:spacing w:after="0" w:line="240" w:lineRule="auto"/>
        <w:ind w:firstLine="709"/>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5308A3" w:rsidRPr="005308A3" w:rsidRDefault="005308A3" w:rsidP="005308A3">
      <w:pPr>
        <w:tabs>
          <w:tab w:val="num" w:pos="720"/>
        </w:tabs>
        <w:spacing w:after="0" w:line="240" w:lineRule="auto"/>
        <w:ind w:firstLine="709"/>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аттестацию на соответствующую квалификационную категорию в добровольном порядке и получение ее в случае успешного прохождения аттестации;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 xml:space="preserve">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3.4. Педагогические работники образовательной   организации обязаны:</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1) осуществлять свою деятельность на высоком профессиональном уровне, обеспечивать в полном объеме реализацию </w:t>
      </w:r>
      <w:proofErr w:type="gramStart"/>
      <w:r w:rsidRPr="005308A3">
        <w:rPr>
          <w:rFonts w:ascii="Times New Roman" w:eastAsia="Calibri" w:hAnsi="Times New Roman" w:cs="Times New Roman"/>
          <w:sz w:val="28"/>
          <w:szCs w:val="28"/>
        </w:rPr>
        <w:t>преподаваемых</w:t>
      </w:r>
      <w:proofErr w:type="gramEnd"/>
      <w:r w:rsidRPr="005308A3">
        <w:rPr>
          <w:rFonts w:ascii="Times New Roman" w:eastAsia="Calibri" w:hAnsi="Times New Roman" w:cs="Times New Roman"/>
          <w:sz w:val="28"/>
          <w:szCs w:val="28"/>
        </w:rPr>
        <w:t xml:space="preserve"> учебных предмета, курса, дисциплины (модуля) в соответствии с утвержденной рабочей программой;</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соблюдать правовые, нравственные и этические нормы, следовать требованиям профессиональной этики;</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 уважать честь и достоинство обучающихся и других участников образовательных отношений;</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7) систематически повышать свой профессиональный уровень;</w:t>
      </w:r>
    </w:p>
    <w:p w:rsidR="005308A3" w:rsidRPr="005308A3" w:rsidRDefault="005308A3" w:rsidP="005308A3">
      <w:pPr>
        <w:spacing w:before="100" w:beforeAutospacing="1" w:after="100" w:afterAutospacing="1" w:line="240" w:lineRule="auto"/>
        <w:ind w:firstLine="708"/>
        <w:contextualSpacing/>
        <w:rPr>
          <w:rFonts w:ascii="Times New Roman" w:eastAsia="Calibri" w:hAnsi="Times New Roman" w:cs="Times New Roman"/>
          <w:sz w:val="28"/>
          <w:szCs w:val="28"/>
        </w:rPr>
      </w:pPr>
      <w:r w:rsidRPr="005308A3">
        <w:rPr>
          <w:rFonts w:ascii="Times New Roman" w:eastAsia="Calibri"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5308A3" w:rsidRPr="005308A3" w:rsidRDefault="005308A3" w:rsidP="005308A3">
      <w:pPr>
        <w:spacing w:before="100" w:beforeAutospacing="1" w:after="100" w:afterAutospacing="1" w:line="240" w:lineRule="auto"/>
        <w:ind w:firstLine="708"/>
        <w:contextualSpacing/>
        <w:rPr>
          <w:rFonts w:ascii="Times New Roman" w:eastAsia="Calibri" w:hAnsi="Times New Roman" w:cs="Times New Roman"/>
          <w:sz w:val="28"/>
          <w:szCs w:val="28"/>
        </w:rPr>
      </w:pPr>
      <w:r w:rsidRPr="005308A3">
        <w:rPr>
          <w:rFonts w:ascii="Times New Roman" w:eastAsia="Calibri"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308A3" w:rsidRPr="005308A3" w:rsidRDefault="005308A3" w:rsidP="005308A3">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308A3" w:rsidRPr="005308A3" w:rsidRDefault="005308A3" w:rsidP="005308A3">
      <w:pPr>
        <w:spacing w:before="100" w:beforeAutospacing="1" w:after="100" w:afterAutospacing="1" w:line="240" w:lineRule="auto"/>
        <w:ind w:firstLine="709"/>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308A3" w:rsidRPr="005308A3" w:rsidRDefault="005308A3" w:rsidP="005308A3">
      <w:pPr>
        <w:tabs>
          <w:tab w:val="num" w:pos="7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3.4.3. обеспечивать охрану жизни и </w:t>
      </w:r>
      <w:proofErr w:type="gramStart"/>
      <w:r w:rsidRPr="005308A3">
        <w:rPr>
          <w:rFonts w:ascii="Times New Roman" w:eastAsia="Calibri" w:hAnsi="Times New Roman" w:cs="Times New Roman"/>
          <w:sz w:val="28"/>
          <w:szCs w:val="28"/>
        </w:rPr>
        <w:t>здоровья</w:t>
      </w:r>
      <w:proofErr w:type="gramEnd"/>
      <w:r w:rsidRPr="005308A3">
        <w:rPr>
          <w:rFonts w:ascii="Times New Roman" w:eastAsia="Calibri" w:hAnsi="Times New Roman" w:cs="Times New Roman"/>
          <w:sz w:val="28"/>
          <w:szCs w:val="28"/>
        </w:rPr>
        <w:t xml:space="preserve"> обучающихся во время образовательного процесса;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3.4.4. осуществлять связь с родителями (лицами, их заменяющими);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 xml:space="preserve">3.4.5. выполнять правила по охране труда и пожарной безопасности; </w:t>
      </w:r>
    </w:p>
    <w:p w:rsidR="005308A3" w:rsidRPr="005308A3" w:rsidRDefault="005308A3" w:rsidP="005308A3">
      <w:pPr>
        <w:tabs>
          <w:tab w:val="left" w:pos="540"/>
          <w:tab w:val="num" w:pos="632"/>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3.5. Работодатель имеет право:</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3.5.1. на управление образовательным учреждением, принятие решений в пределах полномочий, предусмотренных уставом учреждения;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3.5.2.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3.5.3. вести коллективные переговоры через своих представителей и заключать коллективный договор;</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3.5.4. поощрять работников за добросовестный эффективный труд;</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3.5.5.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3.5.6. привлекать работников к дисциплинарной и материальной ответственности в порядке, установленном ТК РФ, иными федеральными законами;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3.5.7. принимать локальные нормативные акты, содержащие нормы трудового права, в порядке, установленном ТК РФ;</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3.6. Работодатель обязан:</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3.6.3. предоставлять работникам работу, обусловленную трудовым договором;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3.6.4. обеспечивать безопасность и условия труда, соответствующие государственным нормативным требованиям охраны труда;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3.6.6. обеспечивать работникам равную оплату за труд равной ценности;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3.6.8. вести коллективные переговоры, а также заключать коллективный договор в порядке, установленном ТК РФ;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3.6.9. знакомить работников под роспись с принимаемыми локальными нормативными актами, непосредственно связанными с их трудовой деятельностью;</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3.6.10. обеспечивать бытовые нужды работников, связанные с исполнением ими трудовых обязанностей;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3.6.11. осуществлять обязательное социальное страхование работников в порядке, установленном федеральными законами;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308A3" w:rsidRPr="005308A3" w:rsidRDefault="005308A3" w:rsidP="005308A3">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5308A3">
        <w:rPr>
          <w:rFonts w:ascii="Times New Roman" w:eastAsia="Calibri" w:hAnsi="Times New Roman" w:cs="Times New Roman"/>
          <w:sz w:val="28"/>
          <w:szCs w:val="28"/>
        </w:rPr>
        <w:t xml:space="preserve"> указанных медицинских осмотров (обследований);</w:t>
      </w:r>
    </w:p>
    <w:p w:rsidR="005308A3" w:rsidRPr="005308A3" w:rsidRDefault="005308A3" w:rsidP="005308A3">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3.6.16. создавать условия для непрерывного повышения квалификации работников;</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3.6.17. поддерживать благоприятный морально-психологический климат в коллективе;</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3.6.18. исполнять иные обязанности, определенные уставом образовательного учреждения, трудовым договором, законодательством Российской Федерации.</w:t>
      </w:r>
    </w:p>
    <w:p w:rsidR="005308A3" w:rsidRPr="005308A3" w:rsidRDefault="005308A3" w:rsidP="005308A3">
      <w:pPr>
        <w:tabs>
          <w:tab w:val="left" w:pos="540"/>
          <w:tab w:val="num" w:pos="632"/>
          <w:tab w:val="left" w:pos="1620"/>
        </w:tabs>
        <w:spacing w:after="0" w:line="240" w:lineRule="auto"/>
        <w:ind w:firstLine="709"/>
        <w:rPr>
          <w:rFonts w:ascii="Times New Roman" w:eastAsia="Calibri" w:hAnsi="Times New Roman" w:cs="Times New Roman"/>
          <w:sz w:val="28"/>
          <w:szCs w:val="28"/>
        </w:rPr>
      </w:pPr>
    </w:p>
    <w:p w:rsidR="005308A3" w:rsidRPr="005308A3" w:rsidRDefault="005308A3" w:rsidP="005308A3">
      <w:pPr>
        <w:tabs>
          <w:tab w:val="left" w:pos="540"/>
          <w:tab w:val="num" w:pos="632"/>
          <w:tab w:val="left" w:pos="1620"/>
        </w:tabs>
        <w:spacing w:after="0" w:line="240" w:lineRule="auto"/>
        <w:ind w:firstLine="709"/>
        <w:rPr>
          <w:rFonts w:ascii="Times New Roman" w:eastAsia="Calibri" w:hAnsi="Times New Roman" w:cs="Times New Roman"/>
          <w:sz w:val="28"/>
          <w:szCs w:val="28"/>
        </w:rPr>
      </w:pPr>
      <w:r w:rsidRPr="005308A3">
        <w:rPr>
          <w:rFonts w:ascii="Times New Roman" w:eastAsia="Calibri" w:hAnsi="Times New Roman" w:cs="Times New Roman"/>
          <w:sz w:val="28"/>
          <w:szCs w:val="28"/>
        </w:rPr>
        <w:t>3.7. Ответственность сторон трудового договора:</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5308A3" w:rsidRPr="005308A3" w:rsidRDefault="005308A3" w:rsidP="005308A3">
      <w:pPr>
        <w:tabs>
          <w:tab w:val="left" w:pos="540"/>
          <w:tab w:val="num" w:pos="84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Сторона трудового договора (работодатель или работник), причинившая ущерб другой стороне, возмещает этот ущерб в соответствии с настоящим </w:t>
      </w:r>
      <w:r w:rsidRPr="005308A3">
        <w:rPr>
          <w:rFonts w:ascii="Times New Roman" w:eastAsia="Calibri" w:hAnsi="Times New Roman" w:cs="Times New Roman"/>
          <w:sz w:val="28"/>
          <w:szCs w:val="28"/>
        </w:rPr>
        <w:lastRenderedPageBreak/>
        <w:t>Кодексом и иными федеральными законами.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 Статья 232. Обязанность стороны трудового договора возместить ущерб, причиненный ею другой стороне этого договора</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5308A3" w:rsidRPr="005308A3" w:rsidRDefault="005308A3" w:rsidP="005308A3">
      <w:pPr>
        <w:tabs>
          <w:tab w:val="left" w:pos="540"/>
          <w:tab w:val="num" w:pos="84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Каждая из сторон трудового договора обязана доказать размер причиненного ей ущерба. </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Статья 233. Условия наступления материальной ответственности стороны трудового договора</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3.7.4. Работодатель обязан в соответствии со ст. 234 ТК РФ возместить работнику не полученный им заработок</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Обязанность работодателя возместить работнику материальный ущерб, причиненный в результате незаконного лишения его возможности трудиться. Статья 234.</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незаконного отстранения работника от работы, его увольнения или перевода на другую работу;</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3.7.5. </w:t>
      </w:r>
      <w:proofErr w:type="gramStart"/>
      <w:r w:rsidRPr="005308A3">
        <w:rPr>
          <w:rFonts w:ascii="Times New Roman" w:eastAsia="Calibri" w:hAnsi="Times New Roman" w:cs="Times New Roman"/>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Pr="005308A3">
        <w:rPr>
          <w:rFonts w:ascii="Times New Roman" w:eastAsia="Calibri" w:hAnsi="Times New Roman" w:cs="Times New Roman"/>
          <w:sz w:val="28"/>
          <w:szCs w:val="28"/>
        </w:rPr>
        <w:t xml:space="preserve"> по день фактического расчета включительно (ст. 236 ТК РФ). </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Материальная ответственность работодателя за задержку выплаты заработной платы и других выплат, причитающихся работнику. Статья 236.</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5308A3">
        <w:rPr>
          <w:rFonts w:ascii="Times New Roman" w:eastAsia="Calibri" w:hAnsi="Times New Roman" w:cs="Times New Roman"/>
          <w:sz w:val="28"/>
          <w:szCs w:val="28"/>
        </w:rPr>
        <w:t>сумм</w:t>
      </w:r>
      <w:proofErr w:type="gramEnd"/>
      <w:r w:rsidRPr="005308A3">
        <w:rPr>
          <w:rFonts w:ascii="Times New Roman" w:eastAsia="Calibri" w:hAnsi="Times New Roman" w:cs="Times New Roman"/>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23.04.2012 N 35-ФЗ)</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3.7.6. Работодатель, причинивший ущерб имуществу работника, возмещает этот ущерб в полном объеме. </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w:t>
      </w:r>
      <w:r w:rsidRPr="005308A3">
        <w:rPr>
          <w:rFonts w:ascii="Times New Roman" w:eastAsia="Calibri" w:hAnsi="Times New Roman" w:cs="Times New Roman"/>
          <w:sz w:val="28"/>
          <w:szCs w:val="28"/>
        </w:rPr>
        <w:tab/>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 Статья 235.</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согласии работника ущерб может быть возмещен в натуре.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308A3" w:rsidRPr="005308A3" w:rsidRDefault="005308A3" w:rsidP="005308A3">
      <w:pPr>
        <w:tabs>
          <w:tab w:val="num" w:pos="7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3.8. Педагогическим и другим работникам в помещениях образовательной   организации  и на территории учреждения запрещается:</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5308A3">
        <w:rPr>
          <w:rFonts w:ascii="Times New Roman" w:eastAsia="Calibri" w:hAnsi="Times New Roman" w:cs="Times New Roman"/>
          <w:sz w:val="28"/>
          <w:szCs w:val="28"/>
        </w:rPr>
        <w:t>сообщения</w:t>
      </w:r>
      <w:proofErr w:type="gramEnd"/>
      <w:r w:rsidRPr="005308A3">
        <w:rPr>
          <w:rFonts w:ascii="Times New Roman" w:eastAsia="Calibri" w:hAnsi="Times New Roman" w:cs="Times New Roman"/>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удалять обучающихся с занятий, уроков;</w:t>
      </w:r>
    </w:p>
    <w:p w:rsidR="005308A3" w:rsidRPr="005308A3" w:rsidRDefault="005308A3" w:rsidP="005308A3">
      <w:pPr>
        <w:spacing w:before="100" w:beforeAutospacing="1" w:after="100" w:afterAutospacing="1" w:line="240" w:lineRule="auto"/>
        <w:ind w:firstLine="708"/>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курить</w:t>
      </w:r>
      <w:r w:rsidRPr="005308A3">
        <w:rPr>
          <w:rFonts w:ascii="Calibri" w:eastAsia="Calibri" w:hAnsi="Calibri" w:cs="Times New Roman"/>
          <w:szCs w:val="28"/>
        </w:rPr>
        <w:footnoteReference w:id="2"/>
      </w:r>
      <w:r w:rsidRPr="005308A3">
        <w:rPr>
          <w:rFonts w:ascii="Times New Roman" w:eastAsia="Calibri" w:hAnsi="Times New Roman" w:cs="Times New Roman"/>
          <w:sz w:val="28"/>
          <w:szCs w:val="28"/>
        </w:rPr>
        <w:t xml:space="preserve"> и распивать спиртные напитки;</w:t>
      </w:r>
    </w:p>
    <w:p w:rsidR="005308A3" w:rsidRPr="005308A3" w:rsidRDefault="005308A3" w:rsidP="005308A3">
      <w:pPr>
        <w:tabs>
          <w:tab w:val="num" w:pos="720"/>
        </w:tabs>
        <w:spacing w:after="0" w:line="240" w:lineRule="auto"/>
        <w:ind w:firstLine="709"/>
        <w:contextualSpacing/>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хранить легковоспламеняющиеся и ядовитые вещества. </w:t>
      </w:r>
    </w:p>
    <w:p w:rsidR="005308A3" w:rsidRPr="005308A3" w:rsidRDefault="005308A3" w:rsidP="005308A3">
      <w:pPr>
        <w:tabs>
          <w:tab w:val="left" w:pos="540"/>
          <w:tab w:val="num" w:pos="632"/>
          <w:tab w:val="left" w:pos="1620"/>
        </w:tabs>
        <w:spacing w:after="0" w:line="240" w:lineRule="auto"/>
        <w:ind w:firstLine="709"/>
        <w:jc w:val="center"/>
        <w:rPr>
          <w:rFonts w:ascii="Times New Roman" w:eastAsia="Calibri" w:hAnsi="Times New Roman" w:cs="Times New Roman"/>
          <w:sz w:val="28"/>
          <w:szCs w:val="28"/>
        </w:rPr>
      </w:pPr>
    </w:p>
    <w:p w:rsidR="005308A3" w:rsidRPr="005308A3" w:rsidRDefault="005308A3" w:rsidP="005308A3">
      <w:pPr>
        <w:tabs>
          <w:tab w:val="left" w:pos="540"/>
          <w:tab w:val="num" w:pos="632"/>
          <w:tab w:val="left" w:pos="1620"/>
        </w:tabs>
        <w:spacing w:after="0" w:line="240" w:lineRule="auto"/>
        <w:ind w:firstLine="709"/>
        <w:jc w:val="center"/>
        <w:rPr>
          <w:rFonts w:ascii="Times New Roman" w:eastAsia="Calibri" w:hAnsi="Times New Roman" w:cs="Times New Roman"/>
          <w:b/>
          <w:sz w:val="28"/>
          <w:szCs w:val="28"/>
        </w:rPr>
      </w:pPr>
      <w:r w:rsidRPr="005308A3">
        <w:rPr>
          <w:rFonts w:ascii="Times New Roman" w:eastAsia="Calibri" w:hAnsi="Times New Roman" w:cs="Times New Roman"/>
          <w:b/>
          <w:sz w:val="28"/>
          <w:szCs w:val="28"/>
        </w:rPr>
        <w:t>IV. Режим рабочего времени и время отдыха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4.1. Режим рабочего времени: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4.1.1. В учреждении ус</w:t>
      </w:r>
      <w:r w:rsidR="00FA19A4">
        <w:rPr>
          <w:rFonts w:ascii="Times New Roman" w:eastAsia="Calibri" w:hAnsi="Times New Roman" w:cs="Times New Roman"/>
          <w:sz w:val="28"/>
          <w:szCs w:val="28"/>
        </w:rPr>
        <w:t>танавливается пятидневная</w:t>
      </w:r>
      <w:r w:rsidRPr="005308A3">
        <w:rPr>
          <w:rFonts w:ascii="Times New Roman" w:eastAsia="Calibri" w:hAnsi="Times New Roman" w:cs="Times New Roman"/>
          <w:sz w:val="28"/>
          <w:szCs w:val="28"/>
        </w:rPr>
        <w:t xml:space="preserve"> рабочая </w:t>
      </w:r>
      <w:r w:rsidR="00FA19A4">
        <w:rPr>
          <w:rFonts w:ascii="Times New Roman" w:eastAsia="Calibri" w:hAnsi="Times New Roman" w:cs="Times New Roman"/>
          <w:sz w:val="28"/>
          <w:szCs w:val="28"/>
        </w:rPr>
        <w:t>неделя с двумя</w:t>
      </w:r>
      <w:r w:rsidRPr="005308A3">
        <w:rPr>
          <w:rFonts w:ascii="Times New Roman" w:eastAsia="Calibri" w:hAnsi="Times New Roman" w:cs="Times New Roman"/>
          <w:sz w:val="28"/>
          <w:szCs w:val="28"/>
        </w:rPr>
        <w:t xml:space="preserve"> выходным </w:t>
      </w:r>
      <w:r w:rsidR="00FA19A4">
        <w:rPr>
          <w:rFonts w:ascii="Times New Roman" w:eastAsia="Calibri" w:hAnsi="Times New Roman" w:cs="Times New Roman"/>
          <w:sz w:val="28"/>
          <w:szCs w:val="28"/>
        </w:rPr>
        <w:t>днями.</w:t>
      </w:r>
    </w:p>
    <w:p w:rsidR="005308A3" w:rsidRPr="005308A3" w:rsidRDefault="005308A3" w:rsidP="005308A3">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4.1.2. Особенности режима рабочего времени и времени </w:t>
      </w:r>
      <w:proofErr w:type="gramStart"/>
      <w:r w:rsidRPr="005308A3">
        <w:rPr>
          <w:rFonts w:ascii="Times New Roman" w:eastAsia="Calibri" w:hAnsi="Times New Roman" w:cs="Times New Roman"/>
          <w:sz w:val="28"/>
          <w:szCs w:val="28"/>
        </w:rPr>
        <w:t>отдыха</w:t>
      </w:r>
      <w:proofErr w:type="gramEnd"/>
      <w:r w:rsidRPr="005308A3">
        <w:rPr>
          <w:rFonts w:ascii="Times New Roman" w:eastAsia="Calibri" w:hAnsi="Times New Roman" w:cs="Times New Roman"/>
          <w:sz w:val="28"/>
          <w:szCs w:val="28"/>
        </w:rPr>
        <w:t xml:space="preserve">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Режим рабочего времени и времени </w:t>
      </w:r>
      <w:proofErr w:type="gramStart"/>
      <w:r w:rsidRPr="005308A3">
        <w:rPr>
          <w:rFonts w:ascii="Times New Roman" w:eastAsia="Calibri" w:hAnsi="Times New Roman" w:cs="Times New Roman"/>
          <w:sz w:val="28"/>
          <w:szCs w:val="28"/>
        </w:rPr>
        <w:t>отдыха</w:t>
      </w:r>
      <w:proofErr w:type="gramEnd"/>
      <w:r w:rsidRPr="005308A3">
        <w:rPr>
          <w:rFonts w:ascii="Times New Roman" w:eastAsia="Calibri" w:hAnsi="Times New Roman" w:cs="Times New Roman"/>
          <w:sz w:val="28"/>
          <w:szCs w:val="28"/>
        </w:rPr>
        <w:t xml:space="preserve"> педагогических и других работников образовательной   организации, включающий предоставление выходных дней, определяется с учетом режима деятельности образовательной  организации  и устанавливается настоящими Правилами, графиками работы, коллективным договором учреждения.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4.1.3.  </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w:t>
      </w:r>
      <w:r w:rsidRPr="005308A3">
        <w:rPr>
          <w:rFonts w:ascii="Calibri" w:eastAsia="Calibri" w:hAnsi="Calibri" w:cs="Times New Roman"/>
          <w:szCs w:val="28"/>
        </w:rPr>
        <w:footnoteReference w:id="3"/>
      </w:r>
      <w:r w:rsidRPr="005308A3">
        <w:rPr>
          <w:rFonts w:ascii="Times New Roman" w:eastAsia="Calibri" w:hAnsi="Times New Roman" w:cs="Times New Roman"/>
          <w:sz w:val="28"/>
          <w:szCs w:val="28"/>
        </w:rPr>
        <w:t xml:space="preserve">. </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bookmarkStart w:id="38" w:name="Par4422"/>
      <w:bookmarkEnd w:id="38"/>
      <w:r w:rsidRPr="005308A3">
        <w:rPr>
          <w:rFonts w:ascii="Times New Roman" w:eastAsia="Calibri" w:hAnsi="Times New Roman" w:cs="Times New Roman"/>
          <w:sz w:val="28"/>
          <w:szCs w:val="28"/>
        </w:rPr>
        <w:t>Для педагогических работников устанавливается сокращенная продолжительность рабочего времени не более 36 часов в неделю. Статья 333. Продолжительность рабочего времени педагогических работников</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w:t>
      </w:r>
      <w:proofErr w:type="gramStart"/>
      <w:r w:rsidRPr="005308A3">
        <w:rPr>
          <w:rFonts w:ascii="Times New Roman" w:eastAsia="Calibri" w:hAnsi="Times New Roman" w:cs="Times New Roman"/>
          <w:sz w:val="28"/>
          <w:szCs w:val="28"/>
        </w:rP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w:t>
      </w:r>
      <w:r w:rsidRPr="005308A3">
        <w:rPr>
          <w:rFonts w:ascii="Times New Roman" w:eastAsia="Calibri" w:hAnsi="Times New Roman" w:cs="Times New Roman"/>
          <w:sz w:val="28"/>
          <w:szCs w:val="28"/>
        </w:rPr>
        <w:lastRenderedPageBreak/>
        <w:t>исполнительной власти.</w:t>
      </w:r>
      <w:proofErr w:type="gramEnd"/>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третья в ред. Федерального закона от 02.07.2013 N 185-ФЗ)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5308A3">
        <w:rPr>
          <w:rFonts w:ascii="Times New Roman" w:eastAsia="Calibri" w:hAnsi="Times New Roman" w:cs="Times New Roman"/>
          <w:sz w:val="28"/>
          <w:szCs w:val="28"/>
        </w:rPr>
        <w:t xml:space="preserve"> образования.</w:t>
      </w:r>
    </w:p>
    <w:p w:rsidR="005308A3" w:rsidRPr="005308A3" w:rsidRDefault="005308A3" w:rsidP="005308A3">
      <w:pPr>
        <w:suppressAutoHyphens/>
        <w:overflowPunct w:val="0"/>
        <w:autoSpaceDE w:val="0"/>
        <w:spacing w:after="0" w:line="240" w:lineRule="auto"/>
        <w:ind w:right="-1" w:firstLine="708"/>
        <w:jc w:val="both"/>
        <w:textAlignment w:val="baseline"/>
        <w:rPr>
          <w:rFonts w:ascii="Times New Roman" w:eastAsia="Calibri" w:hAnsi="Times New Roman" w:cs="Times New Roman"/>
          <w:sz w:val="28"/>
          <w:szCs w:val="28"/>
        </w:rPr>
      </w:pPr>
      <w:r w:rsidRPr="005308A3">
        <w:rPr>
          <w:rFonts w:ascii="Times New Roman" w:eastAsia="Calibri" w:hAnsi="Times New Roman" w:cs="Times New Roman"/>
          <w:sz w:val="28"/>
          <w:szCs w:val="28"/>
        </w:rPr>
        <w:t>4.1.4.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w:t>
      </w:r>
    </w:p>
    <w:p w:rsidR="005308A3" w:rsidRPr="005308A3" w:rsidRDefault="005308A3" w:rsidP="005308A3">
      <w:pPr>
        <w:suppressAutoHyphens/>
        <w:overflowPunct w:val="0"/>
        <w:autoSpaceDE w:val="0"/>
        <w:spacing w:after="0" w:line="240" w:lineRule="auto"/>
        <w:ind w:right="-1" w:firstLine="708"/>
        <w:jc w:val="both"/>
        <w:textAlignment w:val="baseline"/>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5308A3">
        <w:rPr>
          <w:rFonts w:ascii="Times New Roman" w:eastAsia="Calibri" w:hAnsi="Times New Roman" w:cs="Times New Roman"/>
          <w:sz w:val="28"/>
          <w:szCs w:val="28"/>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308A3" w:rsidRPr="005308A3" w:rsidRDefault="005308A3" w:rsidP="005308A3">
      <w:pPr>
        <w:suppressAutoHyphens/>
        <w:overflowPunct w:val="0"/>
        <w:autoSpaceDE w:val="0"/>
        <w:spacing w:after="0" w:line="240" w:lineRule="auto"/>
        <w:ind w:right="-1" w:firstLine="709"/>
        <w:jc w:val="both"/>
        <w:textAlignment w:val="baseline"/>
        <w:rPr>
          <w:rFonts w:ascii="Times New Roman" w:eastAsia="Calibri" w:hAnsi="Times New Roman" w:cs="Times New Roman"/>
          <w:sz w:val="28"/>
          <w:szCs w:val="28"/>
        </w:rPr>
      </w:pPr>
      <w:r w:rsidRPr="005308A3">
        <w:rPr>
          <w:rFonts w:ascii="Times New Roman" w:eastAsia="Calibri" w:hAnsi="Times New Roman" w:cs="Times New Roman"/>
          <w:sz w:val="28"/>
          <w:szCs w:val="28"/>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5308A3" w:rsidRPr="005308A3" w:rsidRDefault="005308A3" w:rsidP="005308A3">
      <w:pPr>
        <w:suppressAutoHyphens/>
        <w:overflowPunct w:val="0"/>
        <w:autoSpaceDE w:val="0"/>
        <w:spacing w:after="0" w:line="240" w:lineRule="auto"/>
        <w:ind w:firstLine="709"/>
        <w:jc w:val="both"/>
        <w:textAlignment w:val="baseline"/>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4.1.5. </w:t>
      </w:r>
      <w:proofErr w:type="gramStart"/>
      <w:r w:rsidRPr="005308A3">
        <w:rPr>
          <w:rFonts w:ascii="Times New Roman" w:eastAsia="Calibri" w:hAnsi="Times New Roman" w:cs="Times New Roman"/>
          <w:sz w:val="28"/>
          <w:szCs w:val="28"/>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5308A3">
        <w:rPr>
          <w:rFonts w:ascii="Times New Roman" w:eastAsia="Calibri" w:hAnsi="Times New Roman" w:cs="Times New Roman"/>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r w:rsidRPr="005308A3">
        <w:rPr>
          <w:rFonts w:ascii="Arial" w:eastAsia="Calibri" w:hAnsi="Arial" w:cs="Times New Roman"/>
          <w:sz w:val="20"/>
          <w:szCs w:val="20"/>
        </w:rPr>
        <w:footnoteReference w:id="4"/>
      </w:r>
      <w:r w:rsidRPr="005308A3">
        <w:rPr>
          <w:rFonts w:ascii="Times New Roman" w:eastAsia="Calibri" w:hAnsi="Times New Roman" w:cs="Times New Roman"/>
          <w:sz w:val="28"/>
          <w:szCs w:val="28"/>
        </w:rPr>
        <w:t>.</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организацию и проведение методической, диагностической и консультативной помощи родителям (законным представителям);</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roofErr w:type="gramEnd"/>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составлении графика дежурств педагогических работников в  организации  в период проведения учебных занятий, до их начала и после окончания учебных занятий учитываются сменность работы  организации</w:t>
      </w:r>
      <w:proofErr w:type="gramStart"/>
      <w:r w:rsidRPr="005308A3">
        <w:rPr>
          <w:rFonts w:ascii="Times New Roman" w:eastAsia="Calibri" w:hAnsi="Times New Roman" w:cs="Times New Roman"/>
          <w:sz w:val="28"/>
          <w:szCs w:val="28"/>
        </w:rPr>
        <w:t xml:space="preserve"> ,</w:t>
      </w:r>
      <w:proofErr w:type="gramEnd"/>
      <w:r w:rsidRPr="005308A3">
        <w:rPr>
          <w:rFonts w:ascii="Times New Roman" w:eastAsia="Calibri" w:hAnsi="Times New Roman" w:cs="Times New Roman"/>
          <w:sz w:val="28"/>
          <w:szCs w:val="28"/>
        </w:rPr>
        <w:t xml:space="preserve">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4.1.7.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4.1.8. </w:t>
      </w:r>
      <w:proofErr w:type="gramStart"/>
      <w:r w:rsidRPr="005308A3">
        <w:rPr>
          <w:rFonts w:ascii="Times New Roman" w:eastAsia="Calibri" w:hAnsi="Times New Roman" w:cs="Times New Roman"/>
          <w:sz w:val="28"/>
          <w:szCs w:val="28"/>
        </w:rPr>
        <w:t xml:space="preserve">Дни недели (периоды времени, в течение которых образовательная   организация  осуществляет свою деятельность), свободные для педагогических работников (учителя, преподаватели, тренеры-преподаватели, </w:t>
      </w:r>
      <w:r w:rsidRPr="005308A3">
        <w:rPr>
          <w:rFonts w:ascii="Times New Roman" w:eastAsia="Calibri" w:hAnsi="Times New Roman" w:cs="Times New Roman"/>
          <w:sz w:val="28"/>
          <w:szCs w:val="28"/>
        </w:rPr>
        <w:lastRenderedPageBreak/>
        <w:t>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4.1.9. </w:t>
      </w:r>
      <w:proofErr w:type="gramStart"/>
      <w:r w:rsidRPr="005308A3">
        <w:rPr>
          <w:rFonts w:ascii="Times New Roman" w:eastAsia="Calibri" w:hAnsi="Times New Roman" w:cs="Times New Roman"/>
          <w:sz w:val="28"/>
          <w:szCs w:val="28"/>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организации, являются для них рабочим временем.</w:t>
      </w:r>
      <w:proofErr w:type="gramEnd"/>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эти периоды педагогические работники привлекаются к учебно-воспитательной, методической, организационной работе в установленном порядке.</w:t>
      </w:r>
    </w:p>
    <w:p w:rsidR="005308A3" w:rsidRPr="005308A3" w:rsidRDefault="005308A3" w:rsidP="00491682">
      <w:pPr>
        <w:tabs>
          <w:tab w:val="left" w:pos="540"/>
          <w:tab w:val="num" w:pos="720"/>
          <w:tab w:val="left" w:pos="1620"/>
        </w:tabs>
        <w:spacing w:after="0" w:line="240" w:lineRule="auto"/>
        <w:ind w:firstLine="709"/>
        <w:jc w:val="both"/>
        <w:rPr>
          <w:rFonts w:ascii="Times New Roman" w:eastAsia="Calibri" w:hAnsi="Times New Roman" w:cs="Times New Roman"/>
          <w:b/>
          <w:color w:val="C00000"/>
          <w:sz w:val="28"/>
          <w:szCs w:val="28"/>
        </w:rPr>
      </w:pPr>
      <w:r w:rsidRPr="005308A3">
        <w:rPr>
          <w:rFonts w:ascii="Times New Roman" w:eastAsia="Calibri" w:hAnsi="Times New Roman" w:cs="Times New Roman"/>
          <w:sz w:val="28"/>
          <w:szCs w:val="28"/>
        </w:rPr>
        <w:t xml:space="preserve">4.1.10. Режим работы руководителя образовательной   организации,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образовательной   организации  и устанавливается в следующем порядке: </w:t>
      </w:r>
      <w:r w:rsidR="00491682">
        <w:rPr>
          <w:rFonts w:ascii="Times New Roman" w:eastAsia="Calibri" w:hAnsi="Times New Roman" w:cs="Times New Roman"/>
          <w:sz w:val="28"/>
          <w:szCs w:val="28"/>
        </w:rPr>
        <w:t>С 8.00 до 16.12часов, с часовым  перерывом на обед.</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4.1.11.  Продолжительность рабочего дня или смены, непосредственно </w:t>
      </w:r>
      <w:proofErr w:type="gramStart"/>
      <w:r w:rsidRPr="005308A3">
        <w:rPr>
          <w:rFonts w:ascii="Times New Roman" w:eastAsia="Calibri" w:hAnsi="Times New Roman" w:cs="Times New Roman"/>
          <w:sz w:val="28"/>
          <w:szCs w:val="28"/>
        </w:rPr>
        <w:t>предшествующих</w:t>
      </w:r>
      <w:proofErr w:type="gramEnd"/>
      <w:r w:rsidRPr="005308A3">
        <w:rPr>
          <w:rFonts w:ascii="Times New Roman" w:eastAsia="Calibri" w:hAnsi="Times New Roman" w:cs="Times New Roman"/>
          <w:sz w:val="28"/>
          <w:szCs w:val="28"/>
        </w:rPr>
        <w:t xml:space="preserve"> нерабочему праздничному дню, уменьшается на один час. </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4.1.12. В соответствии со ст. 101 ТК РФ </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5308A3">
        <w:rPr>
          <w:rFonts w:ascii="Times New Roman" w:eastAsia="Calibri" w:hAnsi="Times New Roman" w:cs="Times New Roman"/>
          <w:sz w:val="28"/>
          <w:szCs w:val="28"/>
        </w:rPr>
        <w:t>пределами</w:t>
      </w:r>
      <w:proofErr w:type="gramEnd"/>
      <w:r w:rsidRPr="005308A3">
        <w:rPr>
          <w:rFonts w:ascii="Times New Roman" w:eastAsia="Calibri" w:hAnsi="Times New Roman" w:cs="Times New Roman"/>
          <w:sz w:val="28"/>
          <w:szCs w:val="28"/>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Ненормированный рабочий день</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5308A3">
        <w:rPr>
          <w:rFonts w:ascii="Times New Roman" w:eastAsia="Calibri" w:hAnsi="Times New Roman" w:cs="Times New Roman"/>
          <w:sz w:val="28"/>
          <w:szCs w:val="28"/>
        </w:rPr>
        <w:t>пределами</w:t>
      </w:r>
      <w:proofErr w:type="gramEnd"/>
      <w:r w:rsidRPr="005308A3">
        <w:rPr>
          <w:rFonts w:ascii="Times New Roman" w:eastAsia="Calibri" w:hAnsi="Times New Roman" w:cs="Times New Roman"/>
          <w:sz w:val="28"/>
          <w:szCs w:val="28"/>
        </w:rPr>
        <w:t xml:space="preserve"> установленной для них продолжительности рабочего времени. </w:t>
      </w:r>
    </w:p>
    <w:p w:rsidR="005308A3" w:rsidRPr="005308A3" w:rsidRDefault="005308A3" w:rsidP="00491682">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Ненормированный рабочий день устанавливается для работников учреждения, занимающих следующие должности: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4.1.13. Привлечение работника к сверхурочной работе (работе, выполняемой работником по инициативе работодателя) за </w:t>
      </w:r>
      <w:proofErr w:type="gramStart"/>
      <w:r w:rsidRPr="005308A3">
        <w:rPr>
          <w:rFonts w:ascii="Times New Roman" w:eastAsia="Calibri" w:hAnsi="Times New Roman" w:cs="Times New Roman"/>
          <w:sz w:val="28"/>
          <w:szCs w:val="28"/>
        </w:rPr>
        <w:t>пределами</w:t>
      </w:r>
      <w:proofErr w:type="gramEnd"/>
      <w:r w:rsidRPr="005308A3">
        <w:rPr>
          <w:rFonts w:ascii="Times New Roman" w:eastAsia="Calibri" w:hAnsi="Times New Roman" w:cs="Times New Roman"/>
          <w:sz w:val="28"/>
          <w:szCs w:val="28"/>
        </w:rPr>
        <w:t xml:space="preserve"> установленной для работника продолжительности рабочего времени (смены) допускается в случаях, предусмотренных ст. 99 ТК РФ. </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Сверхурочная работа - работа, выполняемая работником по инициативе </w:t>
      </w:r>
      <w:proofErr w:type="gramStart"/>
      <w:r w:rsidRPr="005308A3">
        <w:rPr>
          <w:rFonts w:ascii="Times New Roman" w:eastAsia="Calibri" w:hAnsi="Times New Roman" w:cs="Times New Roman"/>
          <w:sz w:val="28"/>
          <w:szCs w:val="28"/>
        </w:rPr>
        <w:t>работодателя</w:t>
      </w:r>
      <w:proofErr w:type="gramEnd"/>
      <w:r w:rsidRPr="005308A3">
        <w:rPr>
          <w:rFonts w:ascii="Times New Roman" w:eastAsia="Calibri" w:hAnsi="Times New Roman" w:cs="Times New Roman"/>
          <w:sz w:val="28"/>
          <w:szCs w:val="28"/>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работодателем работника к сверхурочной работе допускается с его письменного согласия в следующих случаях:</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1) при необходимости выполнить (закончить) начатую работу, которая </w:t>
      </w:r>
      <w:r w:rsidRPr="005308A3">
        <w:rPr>
          <w:rFonts w:ascii="Times New Roman" w:eastAsia="Calibri" w:hAnsi="Times New Roman" w:cs="Times New Roman"/>
          <w:sz w:val="28"/>
          <w:szCs w:val="28"/>
        </w:rPr>
        <w:lastRenderedPageBreak/>
        <w:t>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5308A3">
        <w:rPr>
          <w:rFonts w:ascii="Times New Roman" w:eastAsia="Calibri" w:hAnsi="Times New Roman" w:cs="Times New Roman"/>
          <w:sz w:val="28"/>
          <w:szCs w:val="28"/>
        </w:rPr>
        <w:t>незавершение</w:t>
      </w:r>
      <w:proofErr w:type="spellEnd"/>
      <w:r w:rsidRPr="005308A3">
        <w:rPr>
          <w:rFonts w:ascii="Times New Roman" w:eastAsia="Calibri" w:hAnsi="Times New Roman" w:cs="Times New Roman"/>
          <w:sz w:val="28"/>
          <w:szCs w:val="28"/>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sidRPr="005308A3">
        <w:rPr>
          <w:rFonts w:ascii="Times New Roman" w:eastAsia="Calibri" w:hAnsi="Times New Roman" w:cs="Times New Roman"/>
          <w:sz w:val="28"/>
          <w:szCs w:val="28"/>
        </w:rPr>
        <w:t xml:space="preserve"> или муниципального имущества либо создать угрозу жизни и здоровью людей;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работодателем работника к сверхурочной работе без его согласия допускается в следующих случаях:</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07.12.2011 N 417-ФЗ)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r:id="rId56" w:anchor="Par2766"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history="1">
        <w:r w:rsidRPr="005308A3">
          <w:rPr>
            <w:rFonts w:ascii="Times New Roman" w:eastAsia="Calibri" w:hAnsi="Times New Roman" w:cs="Times New Roman"/>
            <w:sz w:val="28"/>
            <w:szCs w:val="28"/>
          </w:rPr>
          <w:t>Кодексом</w:t>
        </w:r>
      </w:hyperlink>
      <w:r w:rsidRPr="005308A3">
        <w:rPr>
          <w:rFonts w:ascii="Times New Roman" w:eastAsia="Calibri" w:hAnsi="Times New Roman" w:cs="Times New Roman"/>
          <w:sz w:val="28"/>
          <w:szCs w:val="28"/>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Продолжительность сверхурочной работы не должна превышать для каждого работника 4 часов в течение двух дней подряд и 120 часов в год.</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обязан обеспечить точный учет продолжительности сверхурочной работы каждого работника. Статья 99. Сверхурочная работа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ab/>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4.1.14.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5308A3" w:rsidRPr="005308A3" w:rsidRDefault="005308A3" w:rsidP="005308A3">
      <w:pPr>
        <w:widowControl w:val="0"/>
        <w:autoSpaceDE w:val="0"/>
        <w:autoSpaceDN w:val="0"/>
        <w:adjustRightInd w:val="0"/>
        <w:spacing w:after="0" w:line="240" w:lineRule="auto"/>
        <w:ind w:firstLine="708"/>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Статья 152. Оплата сверхурочной работы</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4.1.15.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5308A3" w:rsidRPr="005308A3" w:rsidRDefault="005308A3" w:rsidP="005308A3">
      <w:pPr>
        <w:widowControl w:val="0"/>
        <w:autoSpaceDE w:val="0"/>
        <w:autoSpaceDN w:val="0"/>
        <w:adjustRightInd w:val="0"/>
        <w:spacing w:after="0" w:line="240" w:lineRule="auto"/>
        <w:ind w:firstLine="708"/>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работе в режиме гибкого рабочего времени начало, окончание или общая продолжительность рабочего дня (смены) определяется по соглашению сторон. Статья 102. Работа в режиме гибкого рабочего времени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308A3" w:rsidRPr="005308A3" w:rsidRDefault="005308A3" w:rsidP="00491682">
      <w:pPr>
        <w:tabs>
          <w:tab w:val="left" w:pos="540"/>
          <w:tab w:val="num" w:pos="720"/>
          <w:tab w:val="left" w:pos="1620"/>
        </w:tabs>
        <w:spacing w:after="0" w:line="240" w:lineRule="auto"/>
        <w:ind w:firstLine="709"/>
        <w:jc w:val="both"/>
        <w:rPr>
          <w:rFonts w:ascii="Times New Roman" w:eastAsia="Calibri" w:hAnsi="Times New Roman" w:cs="Times New Roman"/>
          <w:b/>
          <w:color w:val="C00000"/>
          <w:sz w:val="28"/>
          <w:szCs w:val="28"/>
        </w:rPr>
      </w:pPr>
      <w:r w:rsidRPr="005308A3">
        <w:rPr>
          <w:rFonts w:ascii="Times New Roman" w:eastAsia="Calibri" w:hAnsi="Times New Roman" w:cs="Times New Roman"/>
          <w:sz w:val="28"/>
          <w:szCs w:val="28"/>
        </w:rPr>
        <w:t xml:space="preserve">Устанавливается режим работы по сменам для следующих категорий работников: </w:t>
      </w:r>
      <w:r w:rsidR="00491682">
        <w:rPr>
          <w:rFonts w:ascii="Times New Roman" w:eastAsia="Calibri" w:hAnsi="Times New Roman" w:cs="Times New Roman"/>
          <w:sz w:val="28"/>
          <w:szCs w:val="28"/>
        </w:rPr>
        <w:t>сторожей.</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График сменности доводится до сведения работников под роспись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один месяц до введения его в действие</w:t>
      </w:r>
      <w:r w:rsidRPr="005308A3">
        <w:rPr>
          <w:rFonts w:ascii="Calibri" w:eastAsia="Calibri" w:hAnsi="Calibri" w:cs="Times New Roman"/>
          <w:szCs w:val="28"/>
        </w:rPr>
        <w:footnoteReference w:id="5"/>
      </w:r>
      <w:r w:rsidRPr="005308A3">
        <w:rPr>
          <w:rFonts w:ascii="Times New Roman" w:eastAsia="Calibri" w:hAnsi="Times New Roman" w:cs="Times New Roman"/>
          <w:sz w:val="28"/>
          <w:szCs w:val="28"/>
        </w:rPr>
        <w:t>.</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4.1.16. </w:t>
      </w:r>
      <w:proofErr w:type="gramStart"/>
      <w:r w:rsidRPr="005308A3">
        <w:rPr>
          <w:rFonts w:ascii="Times New Roman" w:eastAsia="Calibri" w:hAnsi="Times New Roman" w:cs="Times New Roman"/>
          <w:sz w:val="28"/>
          <w:szCs w:val="28"/>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5308A3">
        <w:rPr>
          <w:rFonts w:ascii="Times New Roman" w:eastAsia="Calibri" w:hAnsi="Times New Roman" w:cs="Times New Roman"/>
          <w:sz w:val="28"/>
          <w:szCs w:val="28"/>
        </w:rPr>
        <w:t xml:space="preserve"> Учетный период не может превышать одного года</w:t>
      </w:r>
      <w:r w:rsidRPr="005308A3">
        <w:rPr>
          <w:rFonts w:ascii="Calibri" w:eastAsia="Calibri" w:hAnsi="Calibri" w:cs="Times New Roman"/>
        </w:rPr>
        <w:footnoteReference w:id="6"/>
      </w:r>
      <w:r w:rsidRPr="005308A3">
        <w:rPr>
          <w:rFonts w:ascii="Times New Roman" w:eastAsia="Calibri" w:hAnsi="Times New Roman" w:cs="Times New Roman"/>
          <w:sz w:val="28"/>
          <w:szCs w:val="28"/>
        </w:rPr>
        <w:t>.</w:t>
      </w:r>
    </w:p>
    <w:p w:rsidR="005308A3" w:rsidRPr="005308A3" w:rsidRDefault="005308A3" w:rsidP="005308A3">
      <w:pPr>
        <w:suppressAutoHyphens/>
        <w:overflowPunct w:val="0"/>
        <w:autoSpaceDE w:val="0"/>
        <w:spacing w:after="0" w:line="240" w:lineRule="auto"/>
        <w:ind w:right="-1" w:firstLine="709"/>
        <w:jc w:val="both"/>
        <w:textAlignment w:val="baseline"/>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4.1.17.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5308A3">
        <w:rPr>
          <w:rFonts w:ascii="Arial" w:eastAsia="Calibri" w:hAnsi="Arial" w:cs="Times New Roman"/>
          <w:sz w:val="20"/>
          <w:szCs w:val="20"/>
        </w:rPr>
        <w:footnoteReference w:id="7"/>
      </w:r>
      <w:r w:rsidRPr="005308A3">
        <w:rPr>
          <w:rFonts w:ascii="Times New Roman" w:eastAsia="Calibri" w:hAnsi="Times New Roman" w:cs="Times New Roman"/>
          <w:sz w:val="28"/>
          <w:szCs w:val="28"/>
        </w:rPr>
        <w:t>.</w:t>
      </w:r>
    </w:p>
    <w:p w:rsidR="005308A3" w:rsidRPr="005308A3" w:rsidRDefault="005308A3" w:rsidP="005308A3">
      <w:pPr>
        <w:suppressAutoHyphens/>
        <w:overflowPunct w:val="0"/>
        <w:autoSpaceDE w:val="0"/>
        <w:spacing w:after="0" w:line="240" w:lineRule="auto"/>
        <w:ind w:right="-1" w:firstLine="709"/>
        <w:jc w:val="both"/>
        <w:textAlignment w:val="baseline"/>
        <w:rPr>
          <w:rFonts w:ascii="Times New Roman" w:eastAsia="Calibri" w:hAnsi="Times New Roman" w:cs="Times New Roman"/>
          <w:sz w:val="28"/>
          <w:szCs w:val="28"/>
        </w:rPr>
      </w:pPr>
      <w:r w:rsidRPr="005308A3">
        <w:rPr>
          <w:rFonts w:ascii="Times New Roman" w:eastAsia="Calibri" w:hAnsi="Times New Roman" w:cs="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4.1.18. В рабочее время не допускается (за исключением случаев, предусмотренных локальными актами учреждения, коллективным договором):</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созывать собрания, заседания, совещания и другие мероприятия по общественным делам.</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4.1.19. При осуществлении работодателем функций по </w:t>
      </w:r>
      <w:proofErr w:type="gramStart"/>
      <w:r w:rsidRPr="005308A3">
        <w:rPr>
          <w:rFonts w:ascii="Times New Roman" w:eastAsia="Calibri" w:hAnsi="Times New Roman" w:cs="Times New Roman"/>
          <w:sz w:val="28"/>
          <w:szCs w:val="28"/>
        </w:rPr>
        <w:t>контролю за</w:t>
      </w:r>
      <w:proofErr w:type="gramEnd"/>
      <w:r w:rsidRPr="005308A3">
        <w:rPr>
          <w:rFonts w:ascii="Times New Roman" w:eastAsia="Calibri" w:hAnsi="Times New Roman" w:cs="Times New Roman"/>
          <w:sz w:val="28"/>
          <w:szCs w:val="28"/>
        </w:rPr>
        <w:t xml:space="preserve"> образовательным процессом не допускается: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присутствие на уроках (занятиях) посторонних лиц без разрешения представителя работодателя;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входить в класс (группу) после начала урока (занятия), за  исключением представителя работодателя в определенных случаях;</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делать педагогическим работникам замечания по поводу их работы во время проведения уроков (занятий) и в присутствии обучающихся.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4.1.20. </w:t>
      </w:r>
      <w:proofErr w:type="gramStart"/>
      <w:r w:rsidRPr="005308A3">
        <w:rPr>
          <w:rFonts w:ascii="Times New Roman" w:eastAsia="Calibri" w:hAnsi="Times New Roman" w:cs="Times New Roman"/>
          <w:sz w:val="28"/>
          <w:szCs w:val="28"/>
        </w:rPr>
        <w:t xml:space="preserve">С письменного согласия работника ему может быть поручено </w:t>
      </w:r>
      <w:r w:rsidRPr="005308A3">
        <w:rPr>
          <w:rFonts w:ascii="Times New Roman" w:eastAsia="Calibri" w:hAnsi="Times New Roman" w:cs="Times New Roman"/>
          <w:bCs/>
          <w:sz w:val="28"/>
          <w:szCs w:val="28"/>
        </w:rPr>
        <w:t>выполнение в течение установленной продолжительности рабочего дня (смены) наряду с работой, определенной трудовым договором</w:t>
      </w:r>
      <w:r w:rsidRPr="005308A3">
        <w:rPr>
          <w:rFonts w:ascii="Times New Roman" w:eastAsia="Calibri" w:hAnsi="Times New Roman" w:cs="Times New Roman"/>
          <w:sz w:val="28"/>
          <w:szCs w:val="28"/>
        </w:rPr>
        <w:t>, дополнительной работы по другой или такой же профессии (должности) за дополнительную оплату.</w:t>
      </w:r>
      <w:proofErr w:type="gramEnd"/>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bCs/>
          <w:sz w:val="28"/>
          <w:szCs w:val="28"/>
        </w:rPr>
      </w:pPr>
      <w:r w:rsidRPr="005308A3">
        <w:rPr>
          <w:rFonts w:ascii="Times New Roman" w:eastAsia="Calibri" w:hAnsi="Times New Roman" w:cs="Times New Roman"/>
          <w:bCs/>
          <w:sz w:val="28"/>
          <w:szCs w:val="28"/>
        </w:rPr>
        <w:t>(Трудовой кодекс РФ, ст. 60.2)</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bCs/>
          <w:sz w:val="28"/>
          <w:szCs w:val="28"/>
        </w:rPr>
        <w:t xml:space="preserve">Приказ </w:t>
      </w:r>
      <w:proofErr w:type="spellStart"/>
      <w:r w:rsidRPr="005308A3">
        <w:rPr>
          <w:rFonts w:ascii="Times New Roman" w:eastAsia="Calibri" w:hAnsi="Times New Roman" w:cs="Times New Roman"/>
          <w:bCs/>
          <w:sz w:val="28"/>
          <w:szCs w:val="28"/>
        </w:rPr>
        <w:t>Минобрнауки</w:t>
      </w:r>
      <w:proofErr w:type="spellEnd"/>
      <w:r w:rsidRPr="005308A3">
        <w:rPr>
          <w:rFonts w:ascii="Times New Roman" w:eastAsia="Calibri" w:hAnsi="Times New Roman" w:cs="Times New Roman"/>
          <w:bCs/>
          <w:sz w:val="28"/>
          <w:szCs w:val="28"/>
        </w:rPr>
        <w:t xml:space="preserve"> России от 22.12.2014 N 1601</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bCs/>
          <w:sz w:val="28"/>
          <w:szCs w:val="28"/>
        </w:rPr>
        <w:t xml:space="preserve">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bCs/>
          <w:sz w:val="28"/>
          <w:szCs w:val="28"/>
        </w:rPr>
        <w:t xml:space="preserve"> 4.1.21.</w:t>
      </w:r>
      <w:r w:rsidRPr="005308A3">
        <w:rPr>
          <w:rFonts w:ascii="Times New Roman" w:eastAsia="Calibri" w:hAnsi="Times New Roman" w:cs="Times New Roman"/>
          <w:sz w:val="28"/>
          <w:szCs w:val="28"/>
        </w:rPr>
        <w:t xml:space="preserve"> </w:t>
      </w:r>
      <w:r w:rsidRPr="005308A3">
        <w:rPr>
          <w:rFonts w:ascii="Times New Roman" w:eastAsia="Calibri" w:hAnsi="Times New Roman" w:cs="Times New Roman"/>
          <w:bCs/>
          <w:sz w:val="28"/>
          <w:szCs w:val="28"/>
        </w:rPr>
        <w:t xml:space="preserve">Объем учебной нагрузки </w:t>
      </w:r>
      <w:r w:rsidRPr="005308A3">
        <w:rPr>
          <w:rFonts w:ascii="Times New Roman" w:eastAsia="Calibri" w:hAnsi="Times New Roman" w:cs="Times New Roman"/>
          <w:sz w:val="28"/>
          <w:szCs w:val="28"/>
        </w:rPr>
        <w:t xml:space="preserve">педагогических работников, выполняющих учебную (преподавательскую) работу, </w:t>
      </w:r>
      <w:r w:rsidRPr="005308A3">
        <w:rPr>
          <w:rFonts w:ascii="Times New Roman" w:eastAsia="Calibri" w:hAnsi="Times New Roman" w:cs="Times New Roman"/>
          <w:bCs/>
          <w:sz w:val="28"/>
          <w:szCs w:val="28"/>
        </w:rPr>
        <w:t xml:space="preserve">определяется ежегодно на начало учебного года </w:t>
      </w:r>
      <w:r w:rsidRPr="005308A3">
        <w:rPr>
          <w:rFonts w:ascii="Times New Roman" w:eastAsia="Calibri" w:hAnsi="Times New Roman" w:cs="Times New Roman"/>
          <w:sz w:val="28"/>
          <w:szCs w:val="28"/>
        </w:rPr>
        <w:t>и устанавливается ЛНА организации, осуществляющей образовательную деятельность.</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bCs/>
          <w:sz w:val="28"/>
          <w:szCs w:val="28"/>
        </w:rPr>
        <w:t xml:space="preserve"> 4.1.22. </w:t>
      </w:r>
      <w:proofErr w:type="gramStart"/>
      <w:r w:rsidRPr="005308A3">
        <w:rPr>
          <w:rFonts w:ascii="Times New Roman" w:eastAsia="Calibri" w:hAnsi="Times New Roman" w:cs="Times New Roman"/>
          <w:bCs/>
          <w:sz w:val="28"/>
          <w:szCs w:val="28"/>
        </w:rPr>
        <w:t xml:space="preserve">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w:t>
      </w:r>
      <w:r w:rsidRPr="005308A3">
        <w:rPr>
          <w:rFonts w:ascii="Times New Roman" w:eastAsia="Calibri" w:hAnsi="Times New Roman" w:cs="Times New Roman"/>
          <w:bCs/>
          <w:sz w:val="28"/>
          <w:szCs w:val="28"/>
        </w:rPr>
        <w:lastRenderedPageBreak/>
        <w:t>заключение медицинской организации, являющее основанием для</w:t>
      </w:r>
      <w:r w:rsidRPr="005308A3">
        <w:rPr>
          <w:rFonts w:ascii="Times New Roman" w:eastAsia="Calibri" w:hAnsi="Times New Roman" w:cs="Times New Roman"/>
          <w:b/>
          <w:bCs/>
          <w:sz w:val="28"/>
          <w:szCs w:val="28"/>
        </w:rPr>
        <w:t xml:space="preserve"> </w:t>
      </w:r>
      <w:r w:rsidRPr="005308A3">
        <w:rPr>
          <w:rFonts w:ascii="Times New Roman" w:eastAsia="Calibri" w:hAnsi="Times New Roman" w:cs="Times New Roman"/>
          <w:bCs/>
          <w:sz w:val="28"/>
          <w:szCs w:val="28"/>
        </w:rPr>
        <w:t>организации обучения на дому, действительно только до окончания учебного года</w:t>
      </w:r>
      <w:proofErr w:type="gramEnd"/>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4.2. Время отдыха:</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 Статья 106. Понятие времени отдыха.</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Видами времени отдыха являются:</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перерывы в течение рабочего дня (смены);</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ежедневный (междусменный) отдых;</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выходные дни (еженедельный непрерывный отдых);</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нерабочие праздничные дни;</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отпуска.</w:t>
      </w:r>
    </w:p>
    <w:p w:rsidR="005308A3" w:rsidRPr="005308A3" w:rsidRDefault="005308A3" w:rsidP="005308A3">
      <w:pPr>
        <w:suppressAutoHyphens/>
        <w:overflowPunct w:val="0"/>
        <w:autoSpaceDE w:val="0"/>
        <w:spacing w:after="0" w:line="240" w:lineRule="auto"/>
        <w:ind w:right="-1" w:firstLine="709"/>
        <w:jc w:val="both"/>
        <w:textAlignment w:val="baseline"/>
        <w:rPr>
          <w:rFonts w:ascii="Times New Roman" w:eastAsia="Calibri" w:hAnsi="Times New Roman" w:cs="Times New Roman"/>
          <w:sz w:val="28"/>
          <w:szCs w:val="28"/>
        </w:rPr>
      </w:pPr>
      <w:r w:rsidRPr="005308A3">
        <w:rPr>
          <w:rFonts w:ascii="Times New Roman" w:eastAsia="Calibri" w:hAnsi="Times New Roman" w:cs="Times New Roman"/>
          <w:sz w:val="28"/>
          <w:szCs w:val="28"/>
        </w:rPr>
        <w:t>4.2.2.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sidRPr="005308A3">
        <w:rPr>
          <w:rFonts w:ascii="Times New Roman" w:eastAsia="Calibri" w:hAnsi="Times New Roman" w:cs="Times New Roman"/>
          <w:sz w:val="28"/>
          <w:szCs w:val="28"/>
        </w:rPr>
        <w:t>обучающимися</w:t>
      </w:r>
      <w:proofErr w:type="gramEnd"/>
      <w:r w:rsidRPr="005308A3">
        <w:rPr>
          <w:rFonts w:ascii="Times New Roman" w:eastAsia="Calibri" w:hAnsi="Times New Roman" w:cs="Times New Roman"/>
          <w:sz w:val="28"/>
          <w:szCs w:val="28"/>
        </w:rPr>
        <w:t xml:space="preserve"> или отдельно в специально отведенном для этой цели помещении.</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Для остальных работников устанавливается перерыв для п</w:t>
      </w:r>
      <w:r w:rsidR="00573807">
        <w:rPr>
          <w:rFonts w:ascii="Times New Roman" w:eastAsia="Calibri" w:hAnsi="Times New Roman" w:cs="Times New Roman"/>
          <w:sz w:val="28"/>
          <w:szCs w:val="28"/>
        </w:rPr>
        <w:t>риема пищи и отдыха с12.00 по 13.00</w:t>
      </w:r>
      <w:r w:rsidRPr="005308A3">
        <w:rPr>
          <w:rFonts w:ascii="Times New Roman" w:eastAsia="Calibri" w:hAnsi="Times New Roman" w:cs="Times New Roman"/>
          <w:sz w:val="28"/>
          <w:szCs w:val="28"/>
        </w:rPr>
        <w:t xml:space="preserve"> .</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4.2.3. Работа в выходные и нерабочие праздничные дни запрещается.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частью 3 ст. 113 ТК РФ, по письменному приказу (распоряжению) работодателя.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Работа в выходные и нерабочие праздничные дни запрещается, за исключением случаев, предусмотренных настоящим Кодексом.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работников к работе в выходные и нерабочие праздничные дни без их согласия допускается в следующих случаях:</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3) для выполнения работ, необходимость которых обусловлена введением чрезвычайного или военного положения, а также неотложных работ в </w:t>
      </w:r>
      <w:r w:rsidRPr="005308A3">
        <w:rPr>
          <w:rFonts w:ascii="Times New Roman" w:eastAsia="Calibri" w:hAnsi="Times New Roman" w:cs="Times New Roman"/>
          <w:sz w:val="28"/>
          <w:szCs w:val="28"/>
        </w:rPr>
        <w:lastRenderedPageBreak/>
        <w:t>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39" w:name="Par1677"/>
      <w:bookmarkEnd w:id="39"/>
      <w:r w:rsidRPr="005308A3">
        <w:rPr>
          <w:rFonts w:ascii="Times New Roman" w:eastAsia="Calibri" w:hAnsi="Times New Roman" w:cs="Times New Roman"/>
          <w:sz w:val="28"/>
          <w:szCs w:val="28"/>
        </w:rPr>
        <w:t>Привлечение к работе в выходные и нерабочие праздничные дни творческих работников средств массовой информации, организаций кинематографии, тел</w:t>
      </w:r>
      <w:proofErr w:type="gramStart"/>
      <w:r w:rsidRPr="005308A3">
        <w:rPr>
          <w:rFonts w:ascii="Times New Roman" w:eastAsia="Calibri" w:hAnsi="Times New Roman" w:cs="Times New Roman"/>
          <w:sz w:val="28"/>
          <w:szCs w:val="28"/>
        </w:rPr>
        <w:t>е-</w:t>
      </w:r>
      <w:proofErr w:type="gramEnd"/>
      <w:r w:rsidRPr="005308A3">
        <w:rPr>
          <w:rFonts w:ascii="Times New Roman" w:eastAsia="Calibri" w:hAnsi="Times New Roman" w:cs="Times New Roman"/>
          <w:sz w:val="28"/>
          <w:szCs w:val="28"/>
        </w:rPr>
        <w:t xml:space="preserve"> и </w:t>
      </w:r>
      <w:proofErr w:type="spellStart"/>
      <w:r w:rsidRPr="005308A3">
        <w:rPr>
          <w:rFonts w:ascii="Times New Roman" w:eastAsia="Calibri" w:hAnsi="Times New Roman" w:cs="Times New Roman"/>
          <w:sz w:val="28"/>
          <w:szCs w:val="28"/>
        </w:rPr>
        <w:t>видеосъемочных</w:t>
      </w:r>
      <w:proofErr w:type="spellEnd"/>
      <w:r w:rsidRPr="005308A3">
        <w:rPr>
          <w:rFonts w:ascii="Times New Roman" w:eastAsia="Calibri" w:hAnsi="Times New Roman" w:cs="Times New Roman"/>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28.02.2008 N 13-ФЗ)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работников к работе в выходные и нерабочие праздничные дни производится по письменному распоряжению работодателя. 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4.2.4. Работа в выходные и нерабочие праздничные оплачивается не менее чем в двойном размере.</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4.2.5.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Статья 262. Дополнительные выходные дни лицам, осуществляющим уход за детьми-инвалидами, и женщинам, работающим в сельской местности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24.07.2009 N 213-ФЗ, от 02.04.2014 N 55-ФЗ)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4.2.6 Работникам образовательной   организации  предоставляются: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а) ежегодные основные оплачиваемые отпуска продолжительностью 28 календарных дней;</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w:t>
      </w:r>
      <w:r w:rsidRPr="005308A3">
        <w:rPr>
          <w:rFonts w:ascii="Calibri" w:eastAsia="Calibri" w:hAnsi="Calibri" w:cs="Times New Roman"/>
        </w:rPr>
        <w:footnoteReference w:id="8"/>
      </w:r>
      <w:r w:rsidRPr="005308A3">
        <w:rPr>
          <w:rFonts w:ascii="Times New Roman" w:eastAsia="Calibri" w:hAnsi="Times New Roman" w:cs="Times New Roman"/>
          <w:sz w:val="28"/>
          <w:szCs w:val="28"/>
        </w:rPr>
        <w:t>.</w:t>
      </w:r>
    </w:p>
    <w:p w:rsidR="005308A3" w:rsidRPr="005308A3" w:rsidRDefault="005308A3" w:rsidP="00573807">
      <w:pPr>
        <w:tabs>
          <w:tab w:val="left" w:pos="540"/>
          <w:tab w:val="num" w:pos="720"/>
          <w:tab w:val="left" w:pos="1620"/>
        </w:tabs>
        <w:spacing w:after="0" w:line="240" w:lineRule="auto"/>
        <w:ind w:firstLine="709"/>
        <w:jc w:val="both"/>
        <w:rPr>
          <w:rFonts w:ascii="Times New Roman" w:eastAsia="Calibri" w:hAnsi="Times New Roman" w:cs="Times New Roman"/>
          <w:b/>
          <w:color w:val="C00000"/>
          <w:sz w:val="28"/>
          <w:szCs w:val="28"/>
        </w:rPr>
      </w:pPr>
      <w:r w:rsidRPr="005308A3">
        <w:rPr>
          <w:rFonts w:ascii="Times New Roman" w:eastAsia="Calibri" w:hAnsi="Times New Roman" w:cs="Times New Roman"/>
          <w:sz w:val="28"/>
          <w:szCs w:val="28"/>
        </w:rPr>
        <w:t>4.2.7. Педагогическим работникам  общеобразовательной организации  предоставляется ежегодный основной удлиненный оплачиваемый отпуск продолжительностью 56 календарных дней</w:t>
      </w:r>
      <w:r w:rsidR="00573807">
        <w:rPr>
          <w:rFonts w:ascii="Times New Roman" w:eastAsia="Calibri" w:hAnsi="Times New Roman" w:cs="Times New Roman"/>
          <w:sz w:val="28"/>
          <w:szCs w:val="28"/>
        </w:rPr>
        <w:t>.</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Педагогические работники образовательной   организации 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5308A3">
        <w:rPr>
          <w:rFonts w:ascii="Times New Roman" w:eastAsia="Calibri" w:hAnsi="Times New Roman" w:cs="Times New Roman"/>
          <w:sz w:val="28"/>
          <w:szCs w:val="28"/>
        </w:rPr>
        <w:t>условия</w:t>
      </w:r>
      <w:proofErr w:type="gramEnd"/>
      <w:r w:rsidRPr="005308A3">
        <w:rPr>
          <w:rFonts w:ascii="Times New Roman" w:eastAsia="Calibri" w:hAnsi="Times New Roman" w:cs="Times New Roman"/>
          <w:sz w:val="28"/>
          <w:szCs w:val="28"/>
        </w:rPr>
        <w:t xml:space="preserve"> предоставления которого определяются учредителем и (или) уставом образовательного учреждения.</w:t>
      </w:r>
    </w:p>
    <w:p w:rsidR="005308A3" w:rsidRPr="005308A3" w:rsidRDefault="005308A3" w:rsidP="00573807">
      <w:pPr>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4.2.8.</w:t>
      </w:r>
      <w:r w:rsidR="00573807">
        <w:rPr>
          <w:rFonts w:ascii="Times New Roman" w:eastAsia="Calibri" w:hAnsi="Times New Roman" w:cs="Times New Roman"/>
          <w:sz w:val="28"/>
          <w:szCs w:val="28"/>
        </w:rPr>
        <w:t xml:space="preserve"> Ра</w:t>
      </w:r>
      <w:r w:rsidRPr="005308A3">
        <w:rPr>
          <w:rFonts w:ascii="Times New Roman" w:eastAsia="Calibri" w:hAnsi="Times New Roman" w:cs="Times New Roman"/>
          <w:sz w:val="28"/>
          <w:szCs w:val="28"/>
        </w:rPr>
        <w:t>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roofErr w:type="gramStart"/>
      <w:r w:rsidRPr="005308A3">
        <w:rPr>
          <w:rFonts w:ascii="Times New Roman" w:eastAsia="Calibri" w:hAnsi="Times New Roman" w:cs="Times New Roman"/>
          <w:sz w:val="28"/>
          <w:szCs w:val="28"/>
        </w:rPr>
        <w:t>.</w:t>
      </w:r>
      <w:proofErr w:type="gramEnd"/>
      <w:r w:rsidR="00573807">
        <w:rPr>
          <w:rFonts w:ascii="Times New Roman" w:eastAsia="Calibri" w:hAnsi="Times New Roman" w:cs="Times New Roman"/>
          <w:sz w:val="28"/>
          <w:szCs w:val="28"/>
        </w:rPr>
        <w:t xml:space="preserve">  </w:t>
      </w:r>
      <w:r w:rsidRPr="005308A3">
        <w:rPr>
          <w:rFonts w:ascii="Times New Roman" w:eastAsia="Calibri" w:hAnsi="Times New Roman" w:cs="Times New Roman"/>
          <w:sz w:val="28"/>
          <w:szCs w:val="28"/>
        </w:rPr>
        <w:t>(</w:t>
      </w:r>
      <w:proofErr w:type="gramStart"/>
      <w:r w:rsidRPr="005308A3">
        <w:rPr>
          <w:rFonts w:ascii="Times New Roman" w:eastAsia="Calibri" w:hAnsi="Times New Roman" w:cs="Times New Roman"/>
          <w:sz w:val="28"/>
          <w:szCs w:val="28"/>
        </w:rPr>
        <w:t>в</w:t>
      </w:r>
      <w:proofErr w:type="gramEnd"/>
      <w:r w:rsidRPr="005308A3">
        <w:rPr>
          <w:rFonts w:ascii="Times New Roman" w:eastAsia="Calibri" w:hAnsi="Times New Roman" w:cs="Times New Roman"/>
          <w:sz w:val="28"/>
          <w:szCs w:val="28"/>
        </w:rPr>
        <w:t xml:space="preserve">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w:t>
      </w:r>
      <w:r w:rsidRPr="005308A3">
        <w:rPr>
          <w:rFonts w:ascii="Times New Roman" w:eastAsia="Calibri" w:hAnsi="Times New Roman" w:cs="Times New Roman"/>
          <w:sz w:val="28"/>
          <w:szCs w:val="28"/>
        </w:rPr>
        <w:lastRenderedPageBreak/>
        <w:t>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 Статья 119. Ежегодный дополнительный оплачиваемый отпуск работникам с ненормированным рабочим днем</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вторая в ред. Федерального закона от 02.04.2014 N 55-ФЗ)</w:t>
      </w:r>
    </w:p>
    <w:p w:rsidR="005308A3" w:rsidRPr="005308A3" w:rsidRDefault="005308A3" w:rsidP="005308A3">
      <w:pPr>
        <w:tabs>
          <w:tab w:val="left" w:pos="540"/>
          <w:tab w:val="num" w:pos="720"/>
          <w:tab w:val="left" w:pos="162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4.2.9.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Pr="005308A3">
        <w:rPr>
          <w:rFonts w:ascii="Times New Roman" w:eastAsia="Calibri" w:hAnsi="Times New Roman" w:cs="Times New Roman"/>
          <w:sz w:val="28"/>
          <w:szCs w:val="28"/>
        </w:rPr>
        <w:t>позднее</w:t>
      </w:r>
      <w:proofErr w:type="gramEnd"/>
      <w:r w:rsidRPr="005308A3">
        <w:rPr>
          <w:rFonts w:ascii="Times New Roman" w:eastAsia="Calibri" w:hAnsi="Times New Roman" w:cs="Times New Roman"/>
          <w:sz w:val="28"/>
          <w:szCs w:val="28"/>
        </w:rPr>
        <w:t xml:space="preserve"> чем за две недели до наступления календарного года в порядке, установленном ст. 372 ТК РФ.</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временной нетрудоспособности работника;</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других случаях, предусмотренных трудовым законодательством, локальными нормативными актами учреждения (ч. 1 ст. 124 ТК РФ).</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w:t>
      </w:r>
      <w:proofErr w:type="gramEnd"/>
      <w:r w:rsidRPr="005308A3">
        <w:rPr>
          <w:rFonts w:ascii="Times New Roman" w:eastAsia="Calibri" w:hAnsi="Times New Roman" w:cs="Times New Roman"/>
          <w:sz w:val="28"/>
          <w:szCs w:val="28"/>
        </w:rPr>
        <w:t xml:space="preserve"> </w:t>
      </w:r>
      <w:hyperlink r:id="rId57" w:anchor="Par1723"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 w:history="1">
        <w:proofErr w:type="gramStart"/>
        <w:r w:rsidRPr="005308A3">
          <w:rPr>
            <w:rFonts w:ascii="Times New Roman" w:eastAsia="Calibri" w:hAnsi="Times New Roman" w:cs="Times New Roman"/>
            <w:sz w:val="28"/>
            <w:szCs w:val="28"/>
          </w:rPr>
          <w:t>Кодексом</w:t>
        </w:r>
      </w:hyperlink>
      <w:r w:rsidRPr="005308A3">
        <w:rPr>
          <w:rFonts w:ascii="Times New Roman" w:eastAsia="Calibri" w:hAnsi="Times New Roman" w:cs="Times New Roman"/>
          <w:sz w:val="28"/>
          <w:szCs w:val="28"/>
        </w:rPr>
        <w:t>).</w:t>
      </w:r>
      <w:proofErr w:type="gramEnd"/>
      <w:r w:rsidRPr="005308A3">
        <w:rPr>
          <w:rFonts w:ascii="Times New Roman" w:eastAsia="Calibri" w:hAnsi="Times New Roman" w:cs="Times New Roman"/>
          <w:sz w:val="28"/>
          <w:szCs w:val="28"/>
        </w:rPr>
        <w:t xml:space="preserve"> Статья 126. Замена ежегодного оплачиваемого отпуска денежной компенсацией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4.2.13. При увольнении работнику выплачивается денежная компенсация за все неиспользованные отпуска.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4.2.14. Оплата отпуска производится не позднее, чем за три дня до его начала.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4.2.16. Отзыв работника из отпуска допускается только с его согласия.</w:t>
      </w:r>
    </w:p>
    <w:p w:rsidR="005308A3" w:rsidRPr="005308A3" w:rsidRDefault="005308A3" w:rsidP="005308A3">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4.2.17.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5308A3" w:rsidRPr="005308A3" w:rsidRDefault="005308A3" w:rsidP="005308A3">
      <w:pPr>
        <w:tabs>
          <w:tab w:val="num" w:pos="900"/>
        </w:tabs>
        <w:spacing w:after="0" w:line="240" w:lineRule="auto"/>
        <w:ind w:firstLine="709"/>
        <w:jc w:val="center"/>
        <w:rPr>
          <w:rFonts w:ascii="Times New Roman" w:eastAsia="Calibri" w:hAnsi="Times New Roman" w:cs="Times New Roman"/>
          <w:b/>
          <w:sz w:val="28"/>
          <w:szCs w:val="28"/>
        </w:rPr>
      </w:pPr>
      <w:r w:rsidRPr="005308A3">
        <w:rPr>
          <w:rFonts w:ascii="Times New Roman" w:eastAsia="Calibri" w:hAnsi="Times New Roman" w:cs="Times New Roman"/>
          <w:b/>
          <w:sz w:val="28"/>
          <w:szCs w:val="28"/>
        </w:rPr>
        <w:t>V. Поощрения за успехи в работе</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 Статья 191. Поощрения за труд</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(в ред. Федерального закона от 30.06.2006 N 90-ФЗ)</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num" w:pos="900"/>
          <w:tab w:val="left" w:pos="1110"/>
        </w:tabs>
        <w:spacing w:after="0" w:line="240" w:lineRule="auto"/>
        <w:ind w:firstLine="709"/>
        <w:rPr>
          <w:rFonts w:ascii="Times New Roman" w:eastAsia="Calibri" w:hAnsi="Times New Roman" w:cs="Times New Roman"/>
          <w:b/>
          <w:sz w:val="28"/>
          <w:szCs w:val="28"/>
        </w:rPr>
      </w:pPr>
      <w:r w:rsidRPr="005308A3">
        <w:rPr>
          <w:rFonts w:ascii="Times New Roman" w:eastAsia="Calibri" w:hAnsi="Times New Roman" w:cs="Times New Roman"/>
          <w:sz w:val="28"/>
          <w:szCs w:val="28"/>
        </w:rPr>
        <w:tab/>
      </w:r>
      <w:r w:rsidRPr="005308A3">
        <w:rPr>
          <w:rFonts w:ascii="Times New Roman" w:eastAsia="Calibri" w:hAnsi="Times New Roman" w:cs="Times New Roman"/>
          <w:sz w:val="28"/>
          <w:szCs w:val="28"/>
        </w:rPr>
        <w:tab/>
      </w:r>
      <w:r w:rsidRPr="005308A3">
        <w:rPr>
          <w:rFonts w:ascii="Times New Roman" w:eastAsia="Calibri" w:hAnsi="Times New Roman" w:cs="Times New Roman"/>
          <w:b/>
          <w:sz w:val="28"/>
          <w:szCs w:val="28"/>
        </w:rPr>
        <w:t>VI. Трудовая дисциплина и ответственность за ее нарушение</w:t>
      </w:r>
    </w:p>
    <w:p w:rsidR="005308A3" w:rsidRPr="005308A3" w:rsidRDefault="005308A3" w:rsidP="005308A3">
      <w:pPr>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6.1.   </w:t>
      </w:r>
      <w:bookmarkStart w:id="40" w:name="Par2626"/>
      <w:bookmarkEnd w:id="40"/>
      <w:r w:rsidRPr="005308A3">
        <w:rPr>
          <w:rFonts w:ascii="Times New Roman" w:eastAsia="Calibri"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1) замечание;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2) выговор;</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3) увольнение по соответствующим основаниям.</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Федеральными законами, уставами и положениями о дисциплине (часть пятая </w:t>
      </w:r>
      <w:hyperlink r:id="rId58" w:anchor="Par2603" w:tooltip="Для отдельных категорий работников действуют уставы и положения о дисциплине, устанавливаемые федеральными законами." w:history="1">
        <w:r w:rsidRPr="005308A3">
          <w:rPr>
            <w:rFonts w:ascii="Times New Roman" w:eastAsia="Calibri" w:hAnsi="Times New Roman" w:cs="Times New Roman"/>
            <w:sz w:val="28"/>
            <w:szCs w:val="28"/>
          </w:rPr>
          <w:t>статьи 189</w:t>
        </w:r>
      </w:hyperlink>
      <w:r w:rsidRPr="005308A3">
        <w:rPr>
          <w:rFonts w:ascii="Times New Roman" w:eastAsia="Calibri" w:hAnsi="Times New Roman" w:cs="Times New Roman"/>
          <w:sz w:val="28"/>
          <w:szCs w:val="28"/>
        </w:rPr>
        <w:t xml:space="preserve"> настоящего Кодекса) для отдельных категорий работников могут быть предусмотрены также и другие дисциплинарные взыскания.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41" w:name="Par2635"/>
      <w:bookmarkEnd w:id="41"/>
      <w:proofErr w:type="gramStart"/>
      <w:r w:rsidRPr="005308A3">
        <w:rPr>
          <w:rFonts w:ascii="Times New Roman" w:eastAsia="Calibri" w:hAnsi="Times New Roman" w:cs="Times New Roman"/>
          <w:sz w:val="28"/>
          <w:szCs w:val="28"/>
        </w:rPr>
        <w:t xml:space="preserve">К дисциплинарным взысканиям, в частности, относится увольнение работника по основаниям, предусмотренным </w:t>
      </w:r>
      <w:hyperlink r:id="rId59" w:anchor="Par1236" w:tooltip="5) неоднократного неисполнения работником без уважительных причин трудовых обязанностей, если он имеет дисциплинарное взыскание;" w:history="1">
        <w:r w:rsidRPr="005308A3">
          <w:rPr>
            <w:rFonts w:ascii="Times New Roman" w:eastAsia="Calibri" w:hAnsi="Times New Roman" w:cs="Times New Roman"/>
            <w:sz w:val="28"/>
            <w:szCs w:val="28"/>
          </w:rPr>
          <w:t>пунктами 5,</w:t>
        </w:r>
      </w:hyperlink>
      <w:r w:rsidRPr="005308A3">
        <w:rPr>
          <w:rFonts w:ascii="Times New Roman" w:eastAsia="Calibri" w:hAnsi="Times New Roman" w:cs="Times New Roman"/>
          <w:sz w:val="28"/>
          <w:szCs w:val="28"/>
        </w:rPr>
        <w:t xml:space="preserve"> </w:t>
      </w:r>
      <w:hyperlink r:id="rId60" w:anchor="Par1237" w:tooltip="6) однократного грубого нарушения работником трудовых обязанностей:" w:history="1">
        <w:r w:rsidRPr="005308A3">
          <w:rPr>
            <w:rFonts w:ascii="Times New Roman" w:eastAsia="Calibri" w:hAnsi="Times New Roman" w:cs="Times New Roman"/>
            <w:sz w:val="28"/>
            <w:szCs w:val="28"/>
          </w:rPr>
          <w:t>6,</w:t>
        </w:r>
      </w:hyperlink>
      <w:r w:rsidRPr="005308A3">
        <w:rPr>
          <w:rFonts w:ascii="Times New Roman" w:eastAsia="Calibri" w:hAnsi="Times New Roman" w:cs="Times New Roman"/>
          <w:sz w:val="28"/>
          <w:szCs w:val="28"/>
        </w:rPr>
        <w:t xml:space="preserve"> </w:t>
      </w:r>
      <w:hyperlink r:id="rId61" w:anchor="Par1252" w:tooltip="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history="1">
        <w:r w:rsidRPr="005308A3">
          <w:rPr>
            <w:rFonts w:ascii="Times New Roman" w:eastAsia="Calibri" w:hAnsi="Times New Roman" w:cs="Times New Roman"/>
            <w:sz w:val="28"/>
            <w:szCs w:val="28"/>
          </w:rPr>
          <w:t>9</w:t>
        </w:r>
      </w:hyperlink>
      <w:r w:rsidRPr="005308A3">
        <w:rPr>
          <w:rFonts w:ascii="Times New Roman" w:eastAsia="Calibri" w:hAnsi="Times New Roman" w:cs="Times New Roman"/>
          <w:sz w:val="28"/>
          <w:szCs w:val="28"/>
        </w:rPr>
        <w:t xml:space="preserve"> или </w:t>
      </w:r>
      <w:hyperlink r:id="rId62" w:anchor="Par1253" w:tooltip="10) однократного грубого нарушения руководителем организации (филиала, представительства), его заместителями своих трудовых обязанностей;" w:history="1">
        <w:r w:rsidRPr="005308A3">
          <w:rPr>
            <w:rFonts w:ascii="Times New Roman" w:eastAsia="Calibri" w:hAnsi="Times New Roman" w:cs="Times New Roman"/>
            <w:sz w:val="28"/>
            <w:szCs w:val="28"/>
          </w:rPr>
          <w:t>10 части первой статьи 81</w:t>
        </w:r>
      </w:hyperlink>
      <w:r w:rsidRPr="005308A3">
        <w:rPr>
          <w:rFonts w:ascii="Times New Roman" w:eastAsia="Calibri" w:hAnsi="Times New Roman" w:cs="Times New Roman"/>
          <w:sz w:val="28"/>
          <w:szCs w:val="28"/>
        </w:rPr>
        <w:t xml:space="preserve">, </w:t>
      </w:r>
      <w:hyperlink r:id="rId63" w:anchor="Par4444" w:tooltip="1) повторное в течение одного года грубое нарушение устава организации, осуществляющей образовательную деятельность;" w:history="1">
        <w:r w:rsidRPr="005308A3">
          <w:rPr>
            <w:rFonts w:ascii="Times New Roman" w:eastAsia="Calibri" w:hAnsi="Times New Roman" w:cs="Times New Roman"/>
            <w:sz w:val="28"/>
            <w:szCs w:val="28"/>
          </w:rPr>
          <w:t>пунктом 1 статьи 336</w:t>
        </w:r>
      </w:hyperlink>
      <w:r w:rsidRPr="005308A3">
        <w:rPr>
          <w:rFonts w:ascii="Times New Roman" w:eastAsia="Calibri" w:hAnsi="Times New Roman" w:cs="Times New Roman"/>
          <w:sz w:val="28"/>
          <w:szCs w:val="28"/>
        </w:rPr>
        <w:t xml:space="preserve"> или </w:t>
      </w:r>
      <w:hyperlink r:id="rId64" w:anchor="Par4735" w:tooltip="Статья 348.11. Дополнительные основания прекращения трудового договора со спортсменом" w:history="1">
        <w:r w:rsidRPr="005308A3">
          <w:rPr>
            <w:rFonts w:ascii="Times New Roman" w:eastAsia="Calibri" w:hAnsi="Times New Roman" w:cs="Times New Roman"/>
            <w:sz w:val="28"/>
            <w:szCs w:val="28"/>
          </w:rPr>
          <w:t>статьей 348.11</w:t>
        </w:r>
      </w:hyperlink>
      <w:r w:rsidRPr="005308A3">
        <w:rPr>
          <w:rFonts w:ascii="Times New Roman" w:eastAsia="Calibri" w:hAnsi="Times New Roman" w:cs="Times New Roman"/>
          <w:sz w:val="28"/>
          <w:szCs w:val="28"/>
        </w:rPr>
        <w:t xml:space="preserve"> настоящего Кодекса, а также</w:t>
      </w:r>
      <w:proofErr w:type="gramEnd"/>
      <w:r w:rsidRPr="005308A3">
        <w:rPr>
          <w:rFonts w:ascii="Times New Roman" w:eastAsia="Calibri" w:hAnsi="Times New Roman" w:cs="Times New Roman"/>
          <w:sz w:val="28"/>
          <w:szCs w:val="28"/>
        </w:rPr>
        <w:t xml:space="preserve"> </w:t>
      </w:r>
      <w:hyperlink r:id="rId65" w:anchor="Par124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history="1">
        <w:r w:rsidRPr="005308A3">
          <w:rPr>
            <w:rFonts w:ascii="Times New Roman" w:eastAsia="Calibri" w:hAnsi="Times New Roman" w:cs="Times New Roman"/>
            <w:sz w:val="28"/>
            <w:szCs w:val="28"/>
          </w:rPr>
          <w:t>пунктом 7</w:t>
        </w:r>
      </w:hyperlink>
      <w:r w:rsidRPr="005308A3">
        <w:rPr>
          <w:rFonts w:ascii="Times New Roman" w:eastAsia="Calibri" w:hAnsi="Times New Roman" w:cs="Times New Roman"/>
          <w:sz w:val="28"/>
          <w:szCs w:val="28"/>
        </w:rPr>
        <w:t xml:space="preserve">, </w:t>
      </w:r>
      <w:hyperlink r:id="rId66" w:anchor="Par1249"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 w:history="1">
        <w:r w:rsidRPr="005308A3">
          <w:rPr>
            <w:rFonts w:ascii="Times New Roman" w:eastAsia="Calibri" w:hAnsi="Times New Roman" w:cs="Times New Roman"/>
            <w:sz w:val="28"/>
            <w:szCs w:val="28"/>
          </w:rPr>
          <w:t>7.1</w:t>
        </w:r>
      </w:hyperlink>
      <w:r w:rsidRPr="005308A3">
        <w:rPr>
          <w:rFonts w:ascii="Times New Roman" w:eastAsia="Calibri" w:hAnsi="Times New Roman" w:cs="Times New Roman"/>
          <w:sz w:val="28"/>
          <w:szCs w:val="28"/>
        </w:rPr>
        <w:t xml:space="preserve"> или </w:t>
      </w:r>
      <w:hyperlink r:id="rId67" w:anchor="Par1251" w:tooltip="8) совершения работником, выполняющим воспитательные функции, аморального проступка, несовместимого с продолжением данной работы;" w:history="1">
        <w:r w:rsidRPr="005308A3">
          <w:rPr>
            <w:rFonts w:ascii="Times New Roman" w:eastAsia="Calibri" w:hAnsi="Times New Roman" w:cs="Times New Roman"/>
            <w:sz w:val="28"/>
            <w:szCs w:val="28"/>
          </w:rPr>
          <w:t>8 части первой статьи 81</w:t>
        </w:r>
      </w:hyperlink>
      <w:r w:rsidRPr="005308A3">
        <w:rPr>
          <w:rFonts w:ascii="Times New Roman" w:eastAsia="Calibri" w:hAnsi="Times New Roman" w:cs="Times New Roman"/>
          <w:sz w:val="28"/>
          <w:szCs w:val="28"/>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Федеральных законов от 30.06.2006 N 90-ФЗ, от 28.02.2008 N 13-ФЗ, от 03.12.2012 N 231-ФЗ)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допускается применение дисциплинарных взысканий, не предусмотренных федеральными законами, уставами и положениями о дисциплине.</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четвертая введена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 Статья 192. Дисциплинарные взыскания. (Часть пятая введена Федеральным законом от 30.06.2006 N 90-ФЗ)</w:t>
      </w:r>
    </w:p>
    <w:p w:rsidR="005308A3" w:rsidRPr="005308A3" w:rsidRDefault="005308A3" w:rsidP="005308A3">
      <w:pPr>
        <w:tabs>
          <w:tab w:val="num" w:pos="108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6.2. Увольнение в качестве дисциплинарного взыскания может быть применено в соответствии со ст. 192 ТК РФ в случаях:</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неоднократного неисполнения работником без уважительных причин трудовых обязанностей, если он имеет </w:t>
      </w:r>
      <w:hyperlink r:id="rId68" w:anchor="Par2626" w:tooltip="Статья 192. Дисциплинарные взыскания" w:history="1">
        <w:r w:rsidRPr="005308A3">
          <w:rPr>
            <w:rFonts w:ascii="Times New Roman" w:eastAsia="Calibri" w:hAnsi="Times New Roman" w:cs="Times New Roman"/>
            <w:sz w:val="28"/>
            <w:szCs w:val="28"/>
          </w:rPr>
          <w:t>дисциплинарное взыскание</w:t>
        </w:r>
      </w:hyperlink>
      <w:r w:rsidRPr="005308A3">
        <w:rPr>
          <w:rFonts w:ascii="Times New Roman" w:eastAsia="Calibri" w:hAnsi="Times New Roman" w:cs="Times New Roman"/>
          <w:sz w:val="28"/>
          <w:szCs w:val="28"/>
        </w:rPr>
        <w:t>;</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однократного грубого нарушения работником трудовых обязанностей: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w:t>
      </w:r>
      <w:proofErr w:type="spellStart"/>
      <w:r w:rsidRPr="005308A3">
        <w:rPr>
          <w:rFonts w:ascii="Times New Roman" w:eastAsia="Calibri" w:hAnsi="Times New Roman" w:cs="Times New Roman"/>
          <w:sz w:val="28"/>
          <w:szCs w:val="28"/>
        </w:rPr>
        <w:t>пп</w:t>
      </w:r>
      <w:proofErr w:type="spellEnd"/>
      <w:r w:rsidRPr="005308A3">
        <w:rPr>
          <w:rFonts w:ascii="Times New Roman" w:eastAsia="Calibri" w:hAnsi="Times New Roman" w:cs="Times New Roman"/>
          <w:sz w:val="28"/>
          <w:szCs w:val="28"/>
        </w:rPr>
        <w:t>. "б"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в) разглашения охраняемой законом тайны (государственной, коммерческой, служебной и иной), ставшей известной работнику в связи с </w:t>
      </w:r>
      <w:r w:rsidRPr="005308A3">
        <w:rPr>
          <w:rFonts w:ascii="Times New Roman" w:eastAsia="Calibri" w:hAnsi="Times New Roman" w:cs="Times New Roman"/>
          <w:sz w:val="28"/>
          <w:szCs w:val="28"/>
        </w:rPr>
        <w:lastRenderedPageBreak/>
        <w:t>исполнением им трудовых обязанностей, в том числе разглашения персональных данных другого работника;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а)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5308A3">
        <w:rPr>
          <w:rFonts w:ascii="Times New Roman" w:eastAsia="Calibri" w:hAnsi="Times New Roman" w:cs="Times New Roman"/>
          <w:sz w:val="28"/>
          <w:szCs w:val="28"/>
        </w:rPr>
        <w:t xml:space="preserve"> </w:t>
      </w:r>
      <w:proofErr w:type="gramStart"/>
      <w:r w:rsidRPr="005308A3">
        <w:rPr>
          <w:rFonts w:ascii="Times New Roman" w:eastAsia="Calibri" w:hAnsi="Times New Roman" w:cs="Times New Roman"/>
          <w:sz w:val="28"/>
          <w:szCs w:val="28"/>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 7.1 </w:t>
      </w:r>
      <w:proofErr w:type="gramStart"/>
      <w:r w:rsidRPr="005308A3">
        <w:rPr>
          <w:rFonts w:ascii="Times New Roman" w:eastAsia="Calibri" w:hAnsi="Times New Roman" w:cs="Times New Roman"/>
          <w:sz w:val="28"/>
          <w:szCs w:val="28"/>
        </w:rPr>
        <w:t>введен</w:t>
      </w:r>
      <w:proofErr w:type="gramEnd"/>
      <w:r w:rsidRPr="005308A3">
        <w:rPr>
          <w:rFonts w:ascii="Times New Roman" w:eastAsia="Calibri" w:hAnsi="Times New Roman" w:cs="Times New Roman"/>
          <w:sz w:val="28"/>
          <w:szCs w:val="28"/>
        </w:rPr>
        <w:t xml:space="preserve"> Федеральным законом от 03.12.2012 N 231-ФЗ, в ред. Федеральных законов от 29.12.2012 N 280-ФЗ, от 07.05.2013 N 102-ФЗ)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совершения работником, выполняющим воспитательные функции, аморального проступка, несовместимого с продолжением данной работы;</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однократного грубого нарушения руководителем организации (филиала, представительства), его заместителями своих трудовых обязанностей;</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представления работником работодателю подложных документов при заключении трудового договора;</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w:t>
      </w:r>
      <w:proofErr w:type="gramStart"/>
      <w:r w:rsidRPr="005308A3">
        <w:rPr>
          <w:rFonts w:ascii="Times New Roman" w:eastAsia="Calibri" w:hAnsi="Times New Roman" w:cs="Times New Roman"/>
          <w:sz w:val="28"/>
          <w:szCs w:val="28"/>
        </w:rPr>
        <w:t>предусмотренных</w:t>
      </w:r>
      <w:proofErr w:type="gramEnd"/>
      <w:r w:rsidRPr="005308A3">
        <w:rPr>
          <w:rFonts w:ascii="Times New Roman" w:eastAsia="Calibri" w:hAnsi="Times New Roman" w:cs="Times New Roman"/>
          <w:sz w:val="28"/>
          <w:szCs w:val="28"/>
        </w:rPr>
        <w:t xml:space="preserve"> трудовым договором с руководителем организации, членами коллегиального исполнительного органа организации;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в других случаях, установленных настоящим Кодексом и иными </w:t>
      </w:r>
      <w:r w:rsidRPr="005308A3">
        <w:rPr>
          <w:rFonts w:ascii="Times New Roman" w:eastAsia="Calibri" w:hAnsi="Times New Roman" w:cs="Times New Roman"/>
          <w:sz w:val="28"/>
          <w:szCs w:val="28"/>
        </w:rPr>
        <w:lastRenderedPageBreak/>
        <w:t>федеральными законами.</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Порядок проведения аттестации </w:t>
      </w:r>
      <w:hyperlink r:id="rId69" w:anchor="Par123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sidRPr="005308A3">
          <w:rPr>
            <w:rFonts w:ascii="Times New Roman" w:eastAsia="Calibri" w:hAnsi="Times New Roman" w:cs="Times New Roman"/>
            <w:sz w:val="28"/>
            <w:szCs w:val="28"/>
          </w:rPr>
          <w:t>(пункт 3</w:t>
        </w:r>
      </w:hyperlink>
      <w:r w:rsidRPr="005308A3">
        <w:rPr>
          <w:rFonts w:ascii="Times New Roman" w:eastAsia="Calibri" w:hAnsi="Times New Roman" w:cs="Times New Roman"/>
          <w:sz w:val="28"/>
          <w:szCs w:val="28"/>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вторая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Увольнение по основанию, предусмотренному </w:t>
      </w:r>
      <w:hyperlink r:id="rId70" w:anchor="Par1231" w:tooltip="2) сокращения численности или штата работников организации, индивидуального предпринимателя;" w:history="1">
        <w:r w:rsidRPr="005308A3">
          <w:rPr>
            <w:rFonts w:ascii="Times New Roman" w:eastAsia="Calibri" w:hAnsi="Times New Roman" w:cs="Times New Roman"/>
            <w:sz w:val="28"/>
            <w:szCs w:val="28"/>
          </w:rPr>
          <w:t>пунктом 2</w:t>
        </w:r>
      </w:hyperlink>
      <w:r w:rsidRPr="005308A3">
        <w:rPr>
          <w:rFonts w:ascii="Times New Roman" w:eastAsia="Calibri" w:hAnsi="Times New Roman" w:cs="Times New Roman"/>
          <w:sz w:val="28"/>
          <w:szCs w:val="28"/>
        </w:rPr>
        <w:t xml:space="preserve"> или </w:t>
      </w:r>
      <w:hyperlink r:id="rId71" w:anchor="Par123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history="1">
        <w:r w:rsidRPr="005308A3">
          <w:rPr>
            <w:rFonts w:ascii="Times New Roman" w:eastAsia="Calibri" w:hAnsi="Times New Roman" w:cs="Times New Roman"/>
            <w:sz w:val="28"/>
            <w:szCs w:val="28"/>
          </w:rPr>
          <w:t>3</w:t>
        </w:r>
      </w:hyperlink>
      <w:r w:rsidRPr="005308A3">
        <w:rPr>
          <w:rFonts w:ascii="Times New Roman" w:eastAsia="Calibri" w:hAnsi="Times New Roman" w:cs="Times New Roman"/>
          <w:sz w:val="28"/>
          <w:szCs w:val="28"/>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5308A3">
        <w:rPr>
          <w:rFonts w:ascii="Times New Roman" w:eastAsia="Calibri" w:hAnsi="Times New Roman" w:cs="Times New Roman"/>
          <w:sz w:val="28"/>
          <w:szCs w:val="28"/>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третья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четвертая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5308A3">
        <w:rPr>
          <w:rFonts w:ascii="Times New Roman" w:eastAsia="Calibri" w:hAnsi="Times New Roman" w:cs="Times New Roman"/>
          <w:sz w:val="28"/>
          <w:szCs w:val="28"/>
        </w:rPr>
        <w:t xml:space="preserve">Увольнение работника по основанию, предусмотренному </w:t>
      </w:r>
      <w:hyperlink r:id="rId72" w:anchor="Par124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history="1">
        <w:r w:rsidRPr="005308A3">
          <w:rPr>
            <w:rFonts w:ascii="Times New Roman" w:eastAsia="Calibri" w:hAnsi="Times New Roman" w:cs="Times New Roman"/>
            <w:sz w:val="28"/>
            <w:szCs w:val="28"/>
          </w:rPr>
          <w:t>пунктом 7</w:t>
        </w:r>
      </w:hyperlink>
      <w:r w:rsidRPr="005308A3">
        <w:rPr>
          <w:rFonts w:ascii="Times New Roman" w:eastAsia="Calibri" w:hAnsi="Times New Roman" w:cs="Times New Roman"/>
          <w:sz w:val="28"/>
          <w:szCs w:val="28"/>
        </w:rPr>
        <w:t xml:space="preserve"> или </w:t>
      </w:r>
      <w:hyperlink r:id="rId73" w:anchor="Par1251" w:tooltip="8) совершения работником, выполняющим воспитательные функции, аморального проступка, несовместимого с продолжением данной работы;" w:history="1">
        <w:r w:rsidRPr="005308A3">
          <w:rPr>
            <w:rFonts w:ascii="Times New Roman" w:eastAsia="Calibri" w:hAnsi="Times New Roman" w:cs="Times New Roman"/>
            <w:sz w:val="28"/>
            <w:szCs w:val="28"/>
          </w:rPr>
          <w:t>8</w:t>
        </w:r>
      </w:hyperlink>
      <w:r w:rsidRPr="005308A3">
        <w:rPr>
          <w:rFonts w:ascii="Times New Roman" w:eastAsia="Calibri" w:hAnsi="Times New Roman" w:cs="Times New Roman"/>
          <w:sz w:val="28"/>
          <w:szCs w:val="28"/>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пятая введена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шестая введена Федеральным законом от 30.06.2006 N 90-ФЗ)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первая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Дисциплинарное взыскание не может быть применено позднее шести </w:t>
      </w:r>
      <w:r w:rsidRPr="005308A3">
        <w:rPr>
          <w:rFonts w:ascii="Times New Roman" w:eastAsia="Calibri" w:hAnsi="Times New Roman" w:cs="Times New Roman"/>
          <w:sz w:val="28"/>
          <w:szCs w:val="28"/>
        </w:rPr>
        <w:lastRenderedPageBreak/>
        <w:t>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За каждый дисциплинарный проступок может быть применено только одно дисциплинарное взыскание.</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Статья 193. Порядок применения дисциплинарных взысканий</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Статья 194. Снятие дисциплинарного взыскания</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 Статья 195.</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5308A3" w:rsidRPr="005308A3" w:rsidRDefault="005308A3" w:rsidP="005308A3">
      <w:pPr>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w:t>
      </w:r>
      <w:r w:rsidRPr="005308A3">
        <w:rPr>
          <w:rFonts w:ascii="Times New Roman" w:eastAsia="Calibri" w:hAnsi="Times New Roman" w:cs="Times New Roman"/>
          <w:sz w:val="28"/>
          <w:szCs w:val="28"/>
        </w:rPr>
        <w:lastRenderedPageBreak/>
        <w:t xml:space="preserve">только по поступившей на него жалобе в письменной форме. Копия жалобы должна быть передана работнику. </w:t>
      </w: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6.7. За каждый дисциплинарный проступок может быть применено только одно дисциплинарное взыскание.</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5308A3" w:rsidRPr="005308A3" w:rsidRDefault="005308A3" w:rsidP="005308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6.10. Дисциплинарное взыскание может быть обжаловано работником в государственную инспекцию труда и (или) комиссию по трудовым спорам  организации, суд.</w:t>
      </w: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 </w:t>
      </w:r>
    </w:p>
    <w:p w:rsidR="005308A3" w:rsidRPr="005308A3" w:rsidRDefault="005308A3" w:rsidP="005308A3">
      <w:pPr>
        <w:tabs>
          <w:tab w:val="num" w:pos="360"/>
          <w:tab w:val="left" w:pos="540"/>
          <w:tab w:val="left" w:pos="1620"/>
        </w:tabs>
        <w:spacing w:after="0" w:line="240" w:lineRule="auto"/>
        <w:ind w:firstLine="709"/>
        <w:jc w:val="center"/>
        <w:rPr>
          <w:rFonts w:ascii="Times New Roman" w:eastAsia="Calibri" w:hAnsi="Times New Roman" w:cs="Times New Roman"/>
          <w:b/>
          <w:sz w:val="28"/>
          <w:szCs w:val="28"/>
        </w:rPr>
      </w:pPr>
      <w:r w:rsidRPr="005308A3">
        <w:rPr>
          <w:rFonts w:ascii="Times New Roman" w:eastAsia="Calibri" w:hAnsi="Times New Roman" w:cs="Times New Roman"/>
          <w:b/>
          <w:sz w:val="28"/>
          <w:szCs w:val="28"/>
        </w:rPr>
        <w:t>VII. Заключительные положения</w:t>
      </w: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7.1. Текст настоящих Правил внутреннего трудового распорядка вывешивается в образовательной   организации  на видном месте.</w:t>
      </w:r>
    </w:p>
    <w:p w:rsidR="005308A3" w:rsidRPr="005308A3" w:rsidRDefault="005308A3" w:rsidP="005308A3">
      <w:pPr>
        <w:tabs>
          <w:tab w:val="num" w:pos="1080"/>
        </w:tabs>
        <w:spacing w:after="0" w:line="240" w:lineRule="auto"/>
        <w:ind w:firstLine="709"/>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lastRenderedPageBreak/>
        <w:t>(часть первая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outlineLvl w:val="3"/>
        <w:rPr>
          <w:rFonts w:ascii="Times New Roman" w:eastAsia="Calibri" w:hAnsi="Times New Roman" w:cs="Times New Roman"/>
          <w:sz w:val="28"/>
          <w:szCs w:val="28"/>
        </w:rPr>
      </w:pPr>
      <w:r w:rsidRPr="005308A3">
        <w:rPr>
          <w:rFonts w:ascii="Times New Roman" w:eastAsia="Calibri" w:hAnsi="Times New Roman" w:cs="Times New Roman"/>
          <w:sz w:val="28"/>
          <w:szCs w:val="28"/>
        </w:rPr>
        <w:t>В случае</w:t>
      </w:r>
      <w:proofErr w:type="gramStart"/>
      <w:r w:rsidRPr="005308A3">
        <w:rPr>
          <w:rFonts w:ascii="Times New Roman" w:eastAsia="Calibri" w:hAnsi="Times New Roman" w:cs="Times New Roman"/>
          <w:sz w:val="28"/>
          <w:szCs w:val="28"/>
        </w:rPr>
        <w:t>,</w:t>
      </w:r>
      <w:proofErr w:type="gramEnd"/>
      <w:r w:rsidRPr="005308A3">
        <w:rPr>
          <w:rFonts w:ascii="Times New Roman" w:eastAsia="Calibri" w:hAnsi="Times New Roman" w:cs="Times New Roman"/>
          <w:sz w:val="28"/>
          <w:szCs w:val="28"/>
        </w:rPr>
        <w:t xml:space="preserve">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 Статья 372. Порядок учета мнения выборного органа первичной профсоюзной организации при принятии локальных нормативных актов</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 xml:space="preserve">При </w:t>
      </w:r>
      <w:proofErr w:type="gramStart"/>
      <w:r w:rsidRPr="005308A3">
        <w:rPr>
          <w:rFonts w:ascii="Times New Roman" w:eastAsia="Calibri" w:hAnsi="Times New Roman" w:cs="Times New Roman"/>
          <w:sz w:val="28"/>
          <w:szCs w:val="28"/>
        </w:rPr>
        <w:t>не достижении</w:t>
      </w:r>
      <w:proofErr w:type="gramEnd"/>
      <w:r w:rsidRPr="005308A3">
        <w:rPr>
          <w:rFonts w:ascii="Times New Roman" w:eastAsia="Calibri" w:hAnsi="Times New Roman" w:cs="Times New Roman"/>
          <w:sz w:val="28"/>
          <w:szCs w:val="28"/>
        </w:rPr>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r:id="rId74" w:anchor="Par5438" w:tooltip="Глава 61. РАССМОТРЕНИЕ И РАЗРЕШЕНИЕ КОЛЛЕКТИВНЫХ" w:history="1">
        <w:r w:rsidRPr="005308A3">
          <w:rPr>
            <w:rFonts w:ascii="Times New Roman" w:eastAsia="Calibri" w:hAnsi="Times New Roman" w:cs="Times New Roman"/>
            <w:sz w:val="28"/>
            <w:szCs w:val="28"/>
          </w:rPr>
          <w:t>Кодексом</w:t>
        </w:r>
      </w:hyperlink>
      <w:r w:rsidRPr="005308A3">
        <w:rPr>
          <w:rFonts w:ascii="Times New Roman" w:eastAsia="Calibri" w:hAnsi="Times New Roman" w:cs="Times New Roman"/>
          <w:sz w:val="28"/>
          <w:szCs w:val="28"/>
        </w:rPr>
        <w:t>.</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(часть четвертая в ред. Федерального закона от 30.06.2006 N 90-ФЗ)</w:t>
      </w:r>
    </w:p>
    <w:p w:rsidR="005308A3" w:rsidRPr="005308A3" w:rsidRDefault="005308A3" w:rsidP="005308A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5308A3" w:rsidRPr="005308A3" w:rsidRDefault="005308A3" w:rsidP="005308A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(в ред. Федерального закона от 30.06.2006 N 90-ФЗ)</w:t>
      </w:r>
    </w:p>
    <w:p w:rsidR="005308A3" w:rsidRPr="005308A3" w:rsidRDefault="005308A3" w:rsidP="005308A3">
      <w:pPr>
        <w:tabs>
          <w:tab w:val="num" w:pos="1080"/>
        </w:tabs>
        <w:spacing w:after="0" w:line="240" w:lineRule="auto"/>
        <w:jc w:val="both"/>
        <w:rPr>
          <w:rFonts w:ascii="Times New Roman" w:eastAsia="Calibri" w:hAnsi="Times New Roman" w:cs="Times New Roman"/>
          <w:sz w:val="28"/>
          <w:szCs w:val="28"/>
        </w:rPr>
      </w:pPr>
      <w:r w:rsidRPr="005308A3">
        <w:rPr>
          <w:rFonts w:ascii="Times New Roman" w:eastAsia="Calibri" w:hAnsi="Times New Roman" w:cs="Times New Roman"/>
          <w:sz w:val="28"/>
          <w:szCs w:val="28"/>
        </w:rPr>
        <w:tab/>
        <w:t xml:space="preserve">7.3. С вновь </w:t>
      </w:r>
      <w:proofErr w:type="gramStart"/>
      <w:r w:rsidRPr="005308A3">
        <w:rPr>
          <w:rFonts w:ascii="Times New Roman" w:eastAsia="Calibri" w:hAnsi="Times New Roman" w:cs="Times New Roman"/>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sidRPr="005308A3">
        <w:rPr>
          <w:rFonts w:ascii="Times New Roman" w:eastAsia="Calibri" w:hAnsi="Times New Roman" w:cs="Times New Roman"/>
          <w:sz w:val="28"/>
          <w:szCs w:val="28"/>
        </w:rPr>
        <w:t xml:space="preserve"> работников под роспись с указанием даты ознакомления.</w:t>
      </w: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5308A3" w:rsidRPr="005308A3" w:rsidRDefault="005308A3" w:rsidP="005308A3">
      <w:pPr>
        <w:spacing w:after="0" w:line="240" w:lineRule="auto"/>
        <w:ind w:firstLine="709"/>
        <w:rPr>
          <w:rFonts w:ascii="Times New Roman" w:eastAsia="Calibri" w:hAnsi="Times New Roman" w:cs="Times New Roman"/>
          <w:sz w:val="28"/>
          <w:szCs w:val="28"/>
        </w:rPr>
      </w:pPr>
    </w:p>
    <w:p w:rsidR="00ED045A" w:rsidRDefault="00ED045A"/>
    <w:sectPr w:rsidR="00ED045A" w:rsidSect="00580F3C">
      <w:pgSz w:w="11906" w:h="16838"/>
      <w:pgMar w:top="284" w:right="850"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5A" w:rsidRDefault="0027225A" w:rsidP="005308A3">
      <w:pPr>
        <w:spacing w:after="0" w:line="240" w:lineRule="auto"/>
      </w:pPr>
      <w:r>
        <w:separator/>
      </w:r>
    </w:p>
  </w:endnote>
  <w:endnote w:type="continuationSeparator" w:id="0">
    <w:p w:rsidR="0027225A" w:rsidRDefault="0027225A" w:rsidP="0053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5A" w:rsidRDefault="0027225A" w:rsidP="005308A3">
      <w:pPr>
        <w:spacing w:after="0" w:line="240" w:lineRule="auto"/>
      </w:pPr>
      <w:r>
        <w:separator/>
      </w:r>
    </w:p>
  </w:footnote>
  <w:footnote w:type="continuationSeparator" w:id="0">
    <w:p w:rsidR="0027225A" w:rsidRDefault="0027225A" w:rsidP="005308A3">
      <w:pPr>
        <w:spacing w:after="0" w:line="240" w:lineRule="auto"/>
      </w:pPr>
      <w:r>
        <w:continuationSeparator/>
      </w:r>
    </w:p>
  </w:footnote>
  <w:footnote w:id="1">
    <w:p w:rsidR="005308A3" w:rsidRPr="009823E0" w:rsidRDefault="005308A3" w:rsidP="005308A3">
      <w:pPr>
        <w:pStyle w:val="ab"/>
        <w:spacing w:after="0" w:line="240" w:lineRule="auto"/>
        <w:ind w:firstLine="709"/>
        <w:jc w:val="both"/>
        <w:rPr>
          <w:rFonts w:ascii="Times New Roman" w:hAnsi="Times New Roman"/>
        </w:rPr>
      </w:pPr>
    </w:p>
  </w:footnote>
  <w:footnote w:id="2">
    <w:p w:rsidR="005308A3" w:rsidRPr="009B64E2" w:rsidRDefault="005308A3" w:rsidP="005308A3">
      <w:pPr>
        <w:autoSpaceDE w:val="0"/>
        <w:autoSpaceDN w:val="0"/>
        <w:adjustRightInd w:val="0"/>
        <w:spacing w:after="0" w:line="240" w:lineRule="auto"/>
        <w:ind w:firstLine="709"/>
        <w:jc w:val="both"/>
        <w:rPr>
          <w:rFonts w:ascii="Times New Roman" w:hAnsi="Times New Roman"/>
        </w:rPr>
      </w:pPr>
      <w:r>
        <w:rPr>
          <w:rStyle w:val="ad"/>
          <w:rFonts w:ascii="Times New Roman" w:hAnsi="Times New Roman"/>
        </w:rPr>
        <w:t xml:space="preserve"> </w:t>
      </w:r>
    </w:p>
  </w:footnote>
  <w:footnote w:id="3">
    <w:p w:rsidR="005308A3" w:rsidRPr="002902C3" w:rsidRDefault="005308A3" w:rsidP="005308A3">
      <w:pPr>
        <w:pStyle w:val="ab"/>
        <w:spacing w:after="0" w:line="240" w:lineRule="auto"/>
        <w:ind w:firstLine="709"/>
        <w:jc w:val="both"/>
        <w:rPr>
          <w:rFonts w:ascii="Times New Roman" w:hAnsi="Times New Roman"/>
        </w:rPr>
      </w:pPr>
      <w:r>
        <w:rPr>
          <w:rStyle w:val="ad"/>
          <w:rFonts w:ascii="Times New Roman" w:hAnsi="Times New Roman"/>
        </w:rPr>
        <w:t xml:space="preserve"> </w:t>
      </w:r>
    </w:p>
    <w:p w:rsidR="005308A3" w:rsidRPr="005C3D31" w:rsidRDefault="005308A3" w:rsidP="005308A3">
      <w:pPr>
        <w:autoSpaceDE w:val="0"/>
        <w:autoSpaceDN w:val="0"/>
        <w:adjustRightInd w:val="0"/>
        <w:spacing w:after="0" w:line="240" w:lineRule="auto"/>
        <w:ind w:firstLine="709"/>
        <w:jc w:val="both"/>
        <w:rPr>
          <w:sz w:val="20"/>
          <w:szCs w:val="20"/>
        </w:rPr>
      </w:pPr>
    </w:p>
    <w:p w:rsidR="005308A3" w:rsidRDefault="005308A3" w:rsidP="005308A3">
      <w:pPr>
        <w:pStyle w:val="ab"/>
        <w:spacing w:after="0" w:line="240" w:lineRule="auto"/>
        <w:ind w:firstLine="709"/>
        <w:jc w:val="both"/>
      </w:pPr>
    </w:p>
  </w:footnote>
  <w:footnote w:id="4">
    <w:p w:rsidR="005308A3" w:rsidRPr="003647E1" w:rsidRDefault="005308A3" w:rsidP="00491682">
      <w:pPr>
        <w:pStyle w:val="ConsNormal"/>
        <w:widowControl/>
        <w:ind w:right="-1" w:firstLine="709"/>
        <w:jc w:val="both"/>
        <w:rPr>
          <w:rFonts w:ascii="Times New Roman" w:hAnsi="Times New Roman"/>
        </w:rPr>
      </w:pPr>
      <w:r w:rsidRPr="003647E1">
        <w:rPr>
          <w:rStyle w:val="ad"/>
        </w:rPr>
        <w:footnoteRef/>
      </w:r>
      <w:r w:rsidRPr="003647E1">
        <w:t xml:space="preserve"> </w:t>
      </w:r>
      <w:r w:rsidRPr="003647E1">
        <w:rPr>
          <w:rFonts w:ascii="Times New Roman" w:hAnsi="Times New Roman"/>
        </w:rPr>
        <w:t>Конкретная продолжительность учебных занятий, а также перерывов (перемен) между ними</w:t>
      </w:r>
    </w:p>
    <w:p w:rsidR="005308A3" w:rsidRPr="003647E1" w:rsidRDefault="005308A3" w:rsidP="005308A3">
      <w:pPr>
        <w:pStyle w:val="ab"/>
        <w:rPr>
          <w:rFonts w:ascii="Times New Roman" w:hAnsi="Times New Roman"/>
        </w:rPr>
      </w:pPr>
    </w:p>
  </w:footnote>
  <w:footnote w:id="5">
    <w:p w:rsidR="005308A3" w:rsidRPr="00F72828" w:rsidRDefault="005308A3" w:rsidP="005308A3">
      <w:pPr>
        <w:pStyle w:val="ab"/>
        <w:spacing w:after="0" w:line="240" w:lineRule="auto"/>
        <w:ind w:firstLine="709"/>
        <w:jc w:val="both"/>
        <w:rPr>
          <w:rFonts w:ascii="Times New Roman" w:hAnsi="Times New Roman"/>
        </w:rPr>
      </w:pPr>
      <w:r w:rsidRPr="00F72828">
        <w:rPr>
          <w:rStyle w:val="ad"/>
          <w:rFonts w:ascii="Times New Roman" w:hAnsi="Times New Roman"/>
        </w:rPr>
        <w:footnoteRef/>
      </w:r>
      <w:r w:rsidRPr="00F72828">
        <w:t xml:space="preserve"> </w:t>
      </w:r>
      <w:r w:rsidRPr="00F72828">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 w:id="6">
    <w:p w:rsidR="005308A3" w:rsidRPr="00F72828" w:rsidRDefault="005308A3" w:rsidP="005308A3">
      <w:pPr>
        <w:autoSpaceDE w:val="0"/>
        <w:autoSpaceDN w:val="0"/>
        <w:adjustRightInd w:val="0"/>
        <w:spacing w:after="0" w:line="240" w:lineRule="auto"/>
        <w:ind w:firstLine="540"/>
        <w:jc w:val="both"/>
        <w:rPr>
          <w:sz w:val="20"/>
          <w:szCs w:val="20"/>
        </w:rPr>
      </w:pPr>
      <w:r w:rsidRPr="00F72828">
        <w:rPr>
          <w:rStyle w:val="ad"/>
          <w:rFonts w:ascii="Times New Roman" w:hAnsi="Times New Roman"/>
        </w:rPr>
        <w:footnoteRef/>
      </w:r>
      <w:r w:rsidRPr="00F72828">
        <w:rPr>
          <w:rFonts w:ascii="Times New Roman" w:hAnsi="Times New Roman"/>
          <w:sz w:val="20"/>
          <w:szCs w:val="20"/>
        </w:rPr>
        <w:t xml:space="preserve"> </w:t>
      </w:r>
      <w:r w:rsidRPr="00F72828">
        <w:rPr>
          <w:sz w:val="20"/>
          <w:szCs w:val="20"/>
        </w:rPr>
        <w:t>В</w:t>
      </w:r>
      <w:r w:rsidRPr="00F72828">
        <w:rPr>
          <w:rFonts w:ascii="Times New Roman" w:hAnsi="Times New Roman"/>
          <w:sz w:val="20"/>
          <w:szCs w:val="20"/>
        </w:rPr>
        <w:t xml:space="preserve">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7">
    <w:p w:rsidR="005308A3" w:rsidRPr="00F72828" w:rsidRDefault="005308A3" w:rsidP="005308A3">
      <w:pPr>
        <w:spacing w:after="0" w:line="240" w:lineRule="auto"/>
        <w:jc w:val="both"/>
        <w:rPr>
          <w:rFonts w:ascii="Times New Roman" w:hAnsi="Times New Roman"/>
          <w:sz w:val="20"/>
          <w:szCs w:val="20"/>
        </w:rPr>
      </w:pPr>
      <w:r w:rsidRPr="00F72828">
        <w:rPr>
          <w:rFonts w:ascii="Times New Roman" w:hAnsi="Times New Roman"/>
          <w:sz w:val="20"/>
          <w:szCs w:val="20"/>
        </w:rPr>
        <w:t xml:space="preserve">           </w:t>
      </w:r>
      <w:r w:rsidRPr="00F72828">
        <w:rPr>
          <w:rFonts w:ascii="Times New Roman" w:hAnsi="Times New Roman"/>
          <w:sz w:val="16"/>
          <w:szCs w:val="16"/>
        </w:rPr>
        <w:footnoteRef/>
      </w:r>
      <w:r w:rsidRPr="00F72828">
        <w:rPr>
          <w:rFonts w:ascii="Times New Roman" w:hAnsi="Times New Roman"/>
          <w:sz w:val="16"/>
          <w:szCs w:val="16"/>
        </w:rPr>
        <w:t xml:space="preserve"> </w:t>
      </w:r>
      <w:proofErr w:type="gramStart"/>
      <w:r w:rsidRPr="00F72828">
        <w:rPr>
          <w:rFonts w:ascii="Times New Roman" w:hAnsi="Times New Roman"/>
          <w:sz w:val="20"/>
          <w:szCs w:val="20"/>
        </w:rP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w:t>
      </w:r>
      <w:proofErr w:type="gramEnd"/>
      <w:r w:rsidRPr="00F72828">
        <w:rPr>
          <w:rFonts w:ascii="Times New Roman" w:hAnsi="Times New Roman"/>
          <w:sz w:val="20"/>
          <w:szCs w:val="20"/>
        </w:rPr>
        <w:t xml:space="preserve">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rsidR="005308A3" w:rsidRPr="00385FA8" w:rsidRDefault="005308A3" w:rsidP="005308A3">
      <w:pPr>
        <w:spacing w:after="0" w:line="240" w:lineRule="auto"/>
        <w:jc w:val="both"/>
        <w:rPr>
          <w:rFonts w:ascii="Times New Roman" w:hAnsi="Times New Roman"/>
          <w:sz w:val="20"/>
          <w:szCs w:val="20"/>
        </w:rPr>
      </w:pPr>
    </w:p>
  </w:footnote>
  <w:footnote w:id="8">
    <w:p w:rsidR="005308A3" w:rsidRPr="00FE2ABA" w:rsidRDefault="005308A3" w:rsidP="005308A3">
      <w:pPr>
        <w:autoSpaceDE w:val="0"/>
        <w:autoSpaceDN w:val="0"/>
        <w:adjustRightInd w:val="0"/>
        <w:spacing w:after="0" w:line="240" w:lineRule="auto"/>
        <w:ind w:firstLine="709"/>
        <w:jc w:val="both"/>
        <w:rPr>
          <w:rFonts w:ascii="Times New Roman" w:hAnsi="Times New Roman"/>
        </w:rPr>
      </w:pPr>
      <w:r w:rsidRPr="00FE2ABA">
        <w:rPr>
          <w:rStyle w:val="ad"/>
          <w:rFonts w:ascii="Times New Roman" w:hAnsi="Times New Roman"/>
        </w:rPr>
        <w:footnoteRef/>
      </w:r>
      <w:proofErr w:type="gramStart"/>
      <w:r w:rsidRPr="00FE2ABA">
        <w:rPr>
          <w:rFonts w:ascii="Times New Roman" w:hAnsi="Times New Roman"/>
          <w:sz w:val="20"/>
          <w:szCs w:val="20"/>
        </w:rPr>
        <w:t>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и условия его предоставления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 (постановление Правительства РФ от 20 ноября 2008 г. № 870 «Об установлении сокращенной продолжительности рабочего времени, ежегодного дополнительного оплачиваемого отпуска, повышенной оплаты труда</w:t>
      </w:r>
      <w:proofErr w:type="gramEnd"/>
      <w:r w:rsidRPr="00FE2ABA">
        <w:rPr>
          <w:rFonts w:ascii="Times New Roman" w:hAnsi="Times New Roman"/>
          <w:sz w:val="20"/>
          <w:szCs w:val="20"/>
        </w:rPr>
        <w:t xml:space="preserve"> работникам, занятым на тяжелых работах,  работах с вредными и (или) опасными и иными особыми условиями труда».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A3DC5"/>
    <w:multiLevelType w:val="hybridMultilevel"/>
    <w:tmpl w:val="D62AB0C6"/>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3E313E"/>
    <w:multiLevelType w:val="hybridMultilevel"/>
    <w:tmpl w:val="82F8FD78"/>
    <w:lvl w:ilvl="0" w:tplc="BABA22AC">
      <w:start w:val="1"/>
      <w:numFmt w:val="decimal"/>
      <w:lvlText w:val="%1."/>
      <w:lvlJc w:val="left"/>
      <w:pPr>
        <w:ind w:left="735" w:hanging="375"/>
      </w:pPr>
      <w:rPr>
        <w:rFonts w:eastAsia="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3">
    <w:nsid w:val="333541AD"/>
    <w:multiLevelType w:val="hybridMultilevel"/>
    <w:tmpl w:val="89B42532"/>
    <w:lvl w:ilvl="0" w:tplc="5F2EC598">
      <w:start w:val="1"/>
      <w:numFmt w:val="decimal"/>
      <w:lvlText w:val="%1."/>
      <w:lvlJc w:val="left"/>
      <w:pPr>
        <w:ind w:left="184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0F5E20"/>
    <w:multiLevelType w:val="hybridMultilevel"/>
    <w:tmpl w:val="B9FC85D6"/>
    <w:lvl w:ilvl="0" w:tplc="B2E0E35A">
      <w:start w:val="1"/>
      <w:numFmt w:val="upperRoman"/>
      <w:lvlText w:val="%1."/>
      <w:lvlJc w:val="left"/>
      <w:pPr>
        <w:ind w:left="1429" w:hanging="7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49404E"/>
    <w:multiLevelType w:val="multilevel"/>
    <w:tmpl w:val="6AA84076"/>
    <w:lvl w:ilvl="0">
      <w:start w:val="3"/>
      <w:numFmt w:val="decimal"/>
      <w:lvlText w:val="%1."/>
      <w:lvlJc w:val="left"/>
      <w:pPr>
        <w:ind w:left="450" w:hanging="450"/>
      </w:pPr>
      <w:rPr>
        <w:rFonts w:eastAsia="Symbol" w:cs="Symbol" w:hint="default"/>
      </w:rPr>
    </w:lvl>
    <w:lvl w:ilvl="1">
      <w:start w:val="3"/>
      <w:numFmt w:val="decimal"/>
      <w:lvlText w:val="%1.%2."/>
      <w:lvlJc w:val="left"/>
      <w:pPr>
        <w:ind w:left="1440" w:hanging="720"/>
      </w:pPr>
      <w:rPr>
        <w:rFonts w:eastAsia="Symbol" w:cs="Symbol" w:hint="default"/>
      </w:rPr>
    </w:lvl>
    <w:lvl w:ilvl="2">
      <w:start w:val="1"/>
      <w:numFmt w:val="decimal"/>
      <w:lvlText w:val="%1.%2.%3."/>
      <w:lvlJc w:val="left"/>
      <w:pPr>
        <w:ind w:left="2160" w:hanging="720"/>
      </w:pPr>
      <w:rPr>
        <w:rFonts w:eastAsia="Symbol" w:cs="Symbol" w:hint="default"/>
      </w:rPr>
    </w:lvl>
    <w:lvl w:ilvl="3">
      <w:start w:val="1"/>
      <w:numFmt w:val="decimal"/>
      <w:lvlText w:val="%1.%2.%3.%4."/>
      <w:lvlJc w:val="left"/>
      <w:pPr>
        <w:ind w:left="3240" w:hanging="1080"/>
      </w:pPr>
      <w:rPr>
        <w:rFonts w:eastAsia="Symbol" w:cs="Symbol" w:hint="default"/>
      </w:rPr>
    </w:lvl>
    <w:lvl w:ilvl="4">
      <w:start w:val="1"/>
      <w:numFmt w:val="decimal"/>
      <w:lvlText w:val="%1.%2.%3.%4.%5."/>
      <w:lvlJc w:val="left"/>
      <w:pPr>
        <w:ind w:left="3960" w:hanging="1080"/>
      </w:pPr>
      <w:rPr>
        <w:rFonts w:eastAsia="Symbol" w:cs="Symbol" w:hint="default"/>
      </w:rPr>
    </w:lvl>
    <w:lvl w:ilvl="5">
      <w:start w:val="1"/>
      <w:numFmt w:val="decimal"/>
      <w:lvlText w:val="%1.%2.%3.%4.%5.%6."/>
      <w:lvlJc w:val="left"/>
      <w:pPr>
        <w:ind w:left="5040" w:hanging="1440"/>
      </w:pPr>
      <w:rPr>
        <w:rFonts w:eastAsia="Symbol" w:cs="Symbol" w:hint="default"/>
      </w:rPr>
    </w:lvl>
    <w:lvl w:ilvl="6">
      <w:start w:val="1"/>
      <w:numFmt w:val="decimal"/>
      <w:lvlText w:val="%1.%2.%3.%4.%5.%6.%7."/>
      <w:lvlJc w:val="left"/>
      <w:pPr>
        <w:ind w:left="6120" w:hanging="1800"/>
      </w:pPr>
      <w:rPr>
        <w:rFonts w:eastAsia="Symbol" w:cs="Symbol" w:hint="default"/>
      </w:rPr>
    </w:lvl>
    <w:lvl w:ilvl="7">
      <w:start w:val="1"/>
      <w:numFmt w:val="decimal"/>
      <w:lvlText w:val="%1.%2.%3.%4.%5.%6.%7.%8."/>
      <w:lvlJc w:val="left"/>
      <w:pPr>
        <w:ind w:left="6840" w:hanging="1800"/>
      </w:pPr>
      <w:rPr>
        <w:rFonts w:eastAsia="Symbol" w:cs="Symbol" w:hint="default"/>
      </w:rPr>
    </w:lvl>
    <w:lvl w:ilvl="8">
      <w:start w:val="1"/>
      <w:numFmt w:val="decimal"/>
      <w:lvlText w:val="%1.%2.%3.%4.%5.%6.%7.%8.%9."/>
      <w:lvlJc w:val="left"/>
      <w:pPr>
        <w:ind w:left="7920" w:hanging="2160"/>
      </w:pPr>
      <w:rPr>
        <w:rFonts w:eastAsia="Symbol" w:cs="Symbol" w:hint="default"/>
      </w:rPr>
    </w:lvl>
  </w:abstractNum>
  <w:abstractNum w:abstractNumId="6">
    <w:nsid w:val="3FE9030A"/>
    <w:multiLevelType w:val="hybridMultilevel"/>
    <w:tmpl w:val="A2820558"/>
    <w:lvl w:ilvl="0" w:tplc="595A664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1967F7"/>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2110BE3"/>
    <w:multiLevelType w:val="multilevel"/>
    <w:tmpl w:val="516637D8"/>
    <w:lvl w:ilvl="0">
      <w:start w:val="5"/>
      <w:numFmt w:val="decimal"/>
      <w:lvlText w:val="%1"/>
      <w:lvlJc w:val="left"/>
      <w:pPr>
        <w:ind w:left="405" w:hanging="405"/>
      </w:pPr>
      <w:rPr>
        <w:rFonts w:hint="default"/>
      </w:rPr>
    </w:lvl>
    <w:lvl w:ilvl="1">
      <w:start w:val="3"/>
      <w:numFmt w:val="decimal"/>
      <w:lvlText w:val="%1.%2"/>
      <w:lvlJc w:val="left"/>
      <w:pPr>
        <w:ind w:left="831"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5A831AD9"/>
    <w:multiLevelType w:val="hybridMultilevel"/>
    <w:tmpl w:val="60B0C2B8"/>
    <w:lvl w:ilvl="0" w:tplc="5F2EC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AEE28C1"/>
    <w:multiLevelType w:val="multilevel"/>
    <w:tmpl w:val="7F0A023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F174EEA"/>
    <w:multiLevelType w:val="hybridMultilevel"/>
    <w:tmpl w:val="F25C50DE"/>
    <w:lvl w:ilvl="0" w:tplc="BF2A2502">
      <w:start w:val="1"/>
      <w:numFmt w:val="decimal"/>
      <w:lvlText w:val="%1."/>
      <w:lvlJc w:val="left"/>
      <w:pPr>
        <w:tabs>
          <w:tab w:val="num" w:pos="720"/>
        </w:tabs>
        <w:ind w:left="720" w:hanging="360"/>
      </w:pPr>
      <w:rPr>
        <w:rFonts w:hint="default"/>
      </w:rPr>
    </w:lvl>
    <w:lvl w:ilvl="1" w:tplc="16CE535C">
      <w:numFmt w:val="none"/>
      <w:lvlText w:val=""/>
      <w:lvlJc w:val="left"/>
      <w:pPr>
        <w:tabs>
          <w:tab w:val="num" w:pos="360"/>
        </w:tabs>
      </w:pPr>
    </w:lvl>
    <w:lvl w:ilvl="2" w:tplc="570C042C">
      <w:numFmt w:val="none"/>
      <w:lvlText w:val=""/>
      <w:lvlJc w:val="left"/>
      <w:pPr>
        <w:tabs>
          <w:tab w:val="num" w:pos="360"/>
        </w:tabs>
      </w:pPr>
    </w:lvl>
    <w:lvl w:ilvl="3" w:tplc="73980E40">
      <w:numFmt w:val="none"/>
      <w:lvlText w:val=""/>
      <w:lvlJc w:val="left"/>
      <w:pPr>
        <w:tabs>
          <w:tab w:val="num" w:pos="360"/>
        </w:tabs>
      </w:pPr>
    </w:lvl>
    <w:lvl w:ilvl="4" w:tplc="0EE250EC">
      <w:numFmt w:val="none"/>
      <w:lvlText w:val=""/>
      <w:lvlJc w:val="left"/>
      <w:pPr>
        <w:tabs>
          <w:tab w:val="num" w:pos="360"/>
        </w:tabs>
      </w:pPr>
    </w:lvl>
    <w:lvl w:ilvl="5" w:tplc="F9D28E76">
      <w:numFmt w:val="none"/>
      <w:lvlText w:val=""/>
      <w:lvlJc w:val="left"/>
      <w:pPr>
        <w:tabs>
          <w:tab w:val="num" w:pos="360"/>
        </w:tabs>
      </w:pPr>
    </w:lvl>
    <w:lvl w:ilvl="6" w:tplc="DCC28C9A">
      <w:numFmt w:val="none"/>
      <w:lvlText w:val=""/>
      <w:lvlJc w:val="left"/>
      <w:pPr>
        <w:tabs>
          <w:tab w:val="num" w:pos="360"/>
        </w:tabs>
      </w:pPr>
    </w:lvl>
    <w:lvl w:ilvl="7" w:tplc="8D8E0CAA">
      <w:numFmt w:val="none"/>
      <w:lvlText w:val=""/>
      <w:lvlJc w:val="left"/>
      <w:pPr>
        <w:tabs>
          <w:tab w:val="num" w:pos="360"/>
        </w:tabs>
      </w:pPr>
    </w:lvl>
    <w:lvl w:ilvl="8" w:tplc="2FAC2ABA">
      <w:numFmt w:val="none"/>
      <w:lvlText w:val=""/>
      <w:lvlJc w:val="left"/>
      <w:pPr>
        <w:tabs>
          <w:tab w:val="num" w:pos="360"/>
        </w:tabs>
      </w:pPr>
    </w:lvl>
  </w:abstractNum>
  <w:abstractNum w:abstractNumId="12">
    <w:nsid w:val="5F6331B5"/>
    <w:multiLevelType w:val="multilevel"/>
    <w:tmpl w:val="35DC8A82"/>
    <w:lvl w:ilvl="0">
      <w:start w:val="5"/>
      <w:numFmt w:val="decimal"/>
      <w:lvlText w:val="%1."/>
      <w:lvlJc w:val="left"/>
      <w:pPr>
        <w:ind w:left="675" w:hanging="675"/>
      </w:pPr>
      <w:rPr>
        <w:rFonts w:hint="default"/>
      </w:rPr>
    </w:lvl>
    <w:lvl w:ilvl="1">
      <w:start w:val="3"/>
      <w:numFmt w:val="decimal"/>
      <w:lvlText w:val="%1.%2."/>
      <w:lvlJc w:val="left"/>
      <w:pPr>
        <w:ind w:left="862" w:hanging="720"/>
      </w:pPr>
      <w:rPr>
        <w:rFonts w:hint="default"/>
      </w:rPr>
    </w:lvl>
    <w:lvl w:ilvl="2">
      <w:start w:val="2"/>
      <w:numFmt w:val="decimal"/>
      <w:lvlText w:val="%1.%2.%3."/>
      <w:lvlJc w:val="left"/>
      <w:pPr>
        <w:ind w:left="1429"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nsid w:val="669769A8"/>
    <w:multiLevelType w:val="hybridMultilevel"/>
    <w:tmpl w:val="42E239D8"/>
    <w:lvl w:ilvl="0" w:tplc="A080D7DA">
      <w:start w:val="1"/>
      <w:numFmt w:val="upperRoman"/>
      <w:lvlText w:val="%1."/>
      <w:lvlJc w:val="left"/>
      <w:pPr>
        <w:ind w:left="2340" w:hanging="72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4">
    <w:nsid w:val="6A0E5824"/>
    <w:multiLevelType w:val="multilevel"/>
    <w:tmpl w:val="EFC4C1FC"/>
    <w:lvl w:ilvl="0">
      <w:start w:val="3"/>
      <w:numFmt w:val="decimal"/>
      <w:lvlText w:val="%1."/>
      <w:lvlJc w:val="left"/>
      <w:pPr>
        <w:ind w:left="450" w:hanging="450"/>
      </w:pPr>
      <w:rPr>
        <w:rFonts w:hint="default"/>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AEA2C46"/>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7"/>
  </w:num>
  <w:num w:numId="6">
    <w:abstractNumId w:val="9"/>
  </w:num>
  <w:num w:numId="7">
    <w:abstractNumId w:val="15"/>
  </w:num>
  <w:num w:numId="8">
    <w:abstractNumId w:val="10"/>
  </w:num>
  <w:num w:numId="9">
    <w:abstractNumId w:val="8"/>
  </w:num>
  <w:num w:numId="10">
    <w:abstractNumId w:val="12"/>
  </w:num>
  <w:num w:numId="11">
    <w:abstractNumId w:val="11"/>
  </w:num>
  <w:num w:numId="12">
    <w:abstractNumId w:val="14"/>
  </w:num>
  <w:num w:numId="13">
    <w:abstractNumId w:val="4"/>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C2"/>
    <w:rsid w:val="0027225A"/>
    <w:rsid w:val="00491682"/>
    <w:rsid w:val="005308A3"/>
    <w:rsid w:val="00573807"/>
    <w:rsid w:val="00580F3C"/>
    <w:rsid w:val="00B44CC2"/>
    <w:rsid w:val="00CB205A"/>
    <w:rsid w:val="00ED045A"/>
    <w:rsid w:val="00FA1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308A3"/>
    <w:pPr>
      <w:autoSpaceDE w:val="0"/>
      <w:autoSpaceDN w:val="0"/>
      <w:adjustRightInd w:val="0"/>
      <w:spacing w:before="108" w:after="108" w:line="240" w:lineRule="auto"/>
      <w:jc w:val="center"/>
      <w:outlineLvl w:val="0"/>
    </w:pPr>
    <w:rPr>
      <w:rFonts w:ascii="Arial" w:eastAsia="Calibri"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8A3"/>
    <w:rPr>
      <w:rFonts w:ascii="Arial" w:eastAsia="Calibri" w:hAnsi="Arial" w:cs="Arial"/>
      <w:b/>
      <w:bCs/>
      <w:color w:val="000080"/>
      <w:sz w:val="20"/>
      <w:szCs w:val="20"/>
      <w:lang w:eastAsia="ru-RU"/>
    </w:rPr>
  </w:style>
  <w:style w:type="numbering" w:customStyle="1" w:styleId="11">
    <w:name w:val="Нет списка1"/>
    <w:next w:val="a2"/>
    <w:uiPriority w:val="99"/>
    <w:semiHidden/>
    <w:unhideWhenUsed/>
    <w:rsid w:val="005308A3"/>
  </w:style>
  <w:style w:type="paragraph" w:styleId="a3">
    <w:name w:val="Normal (Web)"/>
    <w:basedOn w:val="a"/>
    <w:unhideWhenUsed/>
    <w:rsid w:val="005308A3"/>
    <w:pPr>
      <w:spacing w:before="240" w:after="240"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5308A3"/>
    <w:pPr>
      <w:spacing w:before="240" w:after="240"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5308A3"/>
    <w:rPr>
      <w:rFonts w:ascii="Times New Roman" w:eastAsia="Times New Roman" w:hAnsi="Times New Roman" w:cs="Times New Roman"/>
      <w:sz w:val="24"/>
      <w:szCs w:val="24"/>
      <w:lang w:eastAsia="ru-RU"/>
    </w:rPr>
  </w:style>
  <w:style w:type="paragraph" w:styleId="a6">
    <w:name w:val="List Paragraph"/>
    <w:basedOn w:val="a"/>
    <w:uiPriority w:val="34"/>
    <w:qFormat/>
    <w:rsid w:val="005308A3"/>
    <w:pPr>
      <w:ind w:left="720"/>
      <w:contextualSpacing/>
    </w:pPr>
    <w:rPr>
      <w:rFonts w:ascii="Calibri" w:eastAsia="Calibri" w:hAnsi="Calibri" w:cs="Times New Roman"/>
    </w:rPr>
  </w:style>
  <w:style w:type="paragraph" w:styleId="HTML">
    <w:name w:val="HTML Preformatted"/>
    <w:basedOn w:val="a"/>
    <w:link w:val="HTML0"/>
    <w:rsid w:val="00530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5308A3"/>
    <w:rPr>
      <w:rFonts w:ascii="Arial Unicode MS" w:eastAsia="Arial Unicode MS" w:hAnsi="Arial Unicode MS" w:cs="Arial Unicode MS"/>
      <w:kern w:val="1"/>
      <w:sz w:val="20"/>
      <w:szCs w:val="20"/>
      <w:lang w:eastAsia="ar-SA"/>
    </w:rPr>
  </w:style>
  <w:style w:type="paragraph" w:styleId="a7">
    <w:name w:val="header"/>
    <w:basedOn w:val="a"/>
    <w:link w:val="a8"/>
    <w:uiPriority w:val="99"/>
    <w:semiHidden/>
    <w:unhideWhenUsed/>
    <w:rsid w:val="005308A3"/>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semiHidden/>
    <w:rsid w:val="005308A3"/>
    <w:rPr>
      <w:rFonts w:ascii="Calibri" w:eastAsia="Calibri" w:hAnsi="Calibri" w:cs="Times New Roman"/>
    </w:rPr>
  </w:style>
  <w:style w:type="paragraph" w:styleId="a9">
    <w:name w:val="footer"/>
    <w:basedOn w:val="a"/>
    <w:link w:val="aa"/>
    <w:uiPriority w:val="99"/>
    <w:unhideWhenUsed/>
    <w:rsid w:val="005308A3"/>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5308A3"/>
    <w:rPr>
      <w:rFonts w:ascii="Calibri" w:eastAsia="Calibri" w:hAnsi="Calibri" w:cs="Times New Roman"/>
    </w:rPr>
  </w:style>
  <w:style w:type="paragraph" w:styleId="ab">
    <w:name w:val="footnote text"/>
    <w:basedOn w:val="a"/>
    <w:link w:val="ac"/>
    <w:uiPriority w:val="99"/>
    <w:unhideWhenUsed/>
    <w:rsid w:val="005308A3"/>
    <w:rPr>
      <w:rFonts w:ascii="Calibri" w:eastAsia="Calibri" w:hAnsi="Calibri" w:cs="Times New Roman"/>
      <w:sz w:val="20"/>
      <w:szCs w:val="20"/>
    </w:rPr>
  </w:style>
  <w:style w:type="character" w:customStyle="1" w:styleId="ac">
    <w:name w:val="Текст сноски Знак"/>
    <w:basedOn w:val="a0"/>
    <w:link w:val="ab"/>
    <w:uiPriority w:val="99"/>
    <w:rsid w:val="005308A3"/>
    <w:rPr>
      <w:rFonts w:ascii="Calibri" w:eastAsia="Calibri" w:hAnsi="Calibri" w:cs="Times New Roman"/>
      <w:sz w:val="20"/>
      <w:szCs w:val="20"/>
    </w:rPr>
  </w:style>
  <w:style w:type="character" w:styleId="ad">
    <w:name w:val="footnote reference"/>
    <w:uiPriority w:val="99"/>
    <w:semiHidden/>
    <w:unhideWhenUsed/>
    <w:rsid w:val="005308A3"/>
    <w:rPr>
      <w:vertAlign w:val="superscript"/>
    </w:rPr>
  </w:style>
  <w:style w:type="paragraph" w:customStyle="1" w:styleId="ConsPlusNonformat">
    <w:name w:val="ConsPlusNonformat"/>
    <w:uiPriority w:val="99"/>
    <w:rsid w:val="005308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308A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e">
    <w:name w:val="Table Grid"/>
    <w:basedOn w:val="a1"/>
    <w:uiPriority w:val="59"/>
    <w:rsid w:val="005308A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endnote text"/>
    <w:basedOn w:val="a"/>
    <w:link w:val="af0"/>
    <w:uiPriority w:val="99"/>
    <w:semiHidden/>
    <w:unhideWhenUsed/>
    <w:rsid w:val="005308A3"/>
    <w:rPr>
      <w:rFonts w:ascii="Calibri" w:eastAsia="Calibri" w:hAnsi="Calibri" w:cs="Times New Roman"/>
      <w:sz w:val="20"/>
      <w:szCs w:val="20"/>
    </w:rPr>
  </w:style>
  <w:style w:type="character" w:customStyle="1" w:styleId="af0">
    <w:name w:val="Текст концевой сноски Знак"/>
    <w:basedOn w:val="a0"/>
    <w:link w:val="af"/>
    <w:uiPriority w:val="99"/>
    <w:semiHidden/>
    <w:rsid w:val="005308A3"/>
    <w:rPr>
      <w:rFonts w:ascii="Calibri" w:eastAsia="Calibri" w:hAnsi="Calibri" w:cs="Times New Roman"/>
      <w:sz w:val="20"/>
      <w:szCs w:val="20"/>
    </w:rPr>
  </w:style>
  <w:style w:type="character" w:styleId="af1">
    <w:name w:val="endnote reference"/>
    <w:uiPriority w:val="99"/>
    <w:semiHidden/>
    <w:unhideWhenUsed/>
    <w:rsid w:val="005308A3"/>
    <w:rPr>
      <w:vertAlign w:val="superscript"/>
    </w:rPr>
  </w:style>
  <w:style w:type="paragraph" w:customStyle="1" w:styleId="ConsNormal">
    <w:name w:val="ConsNormal"/>
    <w:rsid w:val="005308A3"/>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styleId="af2">
    <w:name w:val="annotation reference"/>
    <w:uiPriority w:val="99"/>
    <w:semiHidden/>
    <w:unhideWhenUsed/>
    <w:rsid w:val="005308A3"/>
    <w:rPr>
      <w:sz w:val="16"/>
      <w:szCs w:val="16"/>
    </w:rPr>
  </w:style>
  <w:style w:type="paragraph" w:styleId="af3">
    <w:name w:val="annotation text"/>
    <w:basedOn w:val="a"/>
    <w:link w:val="af4"/>
    <w:uiPriority w:val="99"/>
    <w:semiHidden/>
    <w:unhideWhenUsed/>
    <w:rsid w:val="005308A3"/>
    <w:rPr>
      <w:rFonts w:ascii="Calibri" w:eastAsia="Calibri" w:hAnsi="Calibri" w:cs="Times New Roman"/>
      <w:sz w:val="20"/>
      <w:szCs w:val="20"/>
    </w:rPr>
  </w:style>
  <w:style w:type="character" w:customStyle="1" w:styleId="af4">
    <w:name w:val="Текст примечания Знак"/>
    <w:basedOn w:val="a0"/>
    <w:link w:val="af3"/>
    <w:uiPriority w:val="99"/>
    <w:semiHidden/>
    <w:rsid w:val="005308A3"/>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5308A3"/>
    <w:rPr>
      <w:b/>
      <w:bCs/>
    </w:rPr>
  </w:style>
  <w:style w:type="character" w:customStyle="1" w:styleId="af6">
    <w:name w:val="Тема примечания Знак"/>
    <w:basedOn w:val="af4"/>
    <w:link w:val="af5"/>
    <w:uiPriority w:val="99"/>
    <w:semiHidden/>
    <w:rsid w:val="005308A3"/>
    <w:rPr>
      <w:rFonts w:ascii="Calibri" w:eastAsia="Calibri" w:hAnsi="Calibri" w:cs="Times New Roman"/>
      <w:b/>
      <w:bCs/>
      <w:sz w:val="20"/>
      <w:szCs w:val="20"/>
    </w:rPr>
  </w:style>
  <w:style w:type="paragraph" w:styleId="af7">
    <w:name w:val="Revision"/>
    <w:hidden/>
    <w:uiPriority w:val="99"/>
    <w:semiHidden/>
    <w:rsid w:val="005308A3"/>
    <w:pPr>
      <w:spacing w:after="0" w:line="240" w:lineRule="auto"/>
    </w:pPr>
    <w:rPr>
      <w:rFonts w:ascii="Calibri" w:eastAsia="Calibri" w:hAnsi="Calibri" w:cs="Times New Roman"/>
    </w:rPr>
  </w:style>
  <w:style w:type="paragraph" w:styleId="af8">
    <w:name w:val="Balloon Text"/>
    <w:basedOn w:val="a"/>
    <w:link w:val="af9"/>
    <w:uiPriority w:val="99"/>
    <w:semiHidden/>
    <w:unhideWhenUsed/>
    <w:rsid w:val="005308A3"/>
    <w:pPr>
      <w:spacing w:after="0" w:line="240" w:lineRule="auto"/>
    </w:pPr>
    <w:rPr>
      <w:rFonts w:ascii="Tahoma" w:eastAsia="Calibri" w:hAnsi="Tahoma" w:cs="Tahoma"/>
      <w:sz w:val="16"/>
      <w:szCs w:val="16"/>
    </w:rPr>
  </w:style>
  <w:style w:type="character" w:customStyle="1" w:styleId="af9">
    <w:name w:val="Текст выноски Знак"/>
    <w:basedOn w:val="a0"/>
    <w:link w:val="af8"/>
    <w:uiPriority w:val="99"/>
    <w:semiHidden/>
    <w:rsid w:val="005308A3"/>
    <w:rPr>
      <w:rFonts w:ascii="Tahoma" w:eastAsia="Calibri" w:hAnsi="Tahoma" w:cs="Tahoma"/>
      <w:sz w:val="16"/>
      <w:szCs w:val="16"/>
    </w:rPr>
  </w:style>
  <w:style w:type="paragraph" w:customStyle="1" w:styleId="ConsPlusNormal">
    <w:name w:val="ConsPlusNormal"/>
    <w:uiPriority w:val="99"/>
    <w:rsid w:val="005308A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semiHidden/>
    <w:unhideWhenUsed/>
    <w:rsid w:val="005308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308A3"/>
    <w:pPr>
      <w:autoSpaceDE w:val="0"/>
      <w:autoSpaceDN w:val="0"/>
      <w:adjustRightInd w:val="0"/>
      <w:spacing w:before="108" w:after="108" w:line="240" w:lineRule="auto"/>
      <w:jc w:val="center"/>
      <w:outlineLvl w:val="0"/>
    </w:pPr>
    <w:rPr>
      <w:rFonts w:ascii="Arial" w:eastAsia="Calibri"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8A3"/>
    <w:rPr>
      <w:rFonts w:ascii="Arial" w:eastAsia="Calibri" w:hAnsi="Arial" w:cs="Arial"/>
      <w:b/>
      <w:bCs/>
      <w:color w:val="000080"/>
      <w:sz w:val="20"/>
      <w:szCs w:val="20"/>
      <w:lang w:eastAsia="ru-RU"/>
    </w:rPr>
  </w:style>
  <w:style w:type="numbering" w:customStyle="1" w:styleId="11">
    <w:name w:val="Нет списка1"/>
    <w:next w:val="a2"/>
    <w:uiPriority w:val="99"/>
    <w:semiHidden/>
    <w:unhideWhenUsed/>
    <w:rsid w:val="005308A3"/>
  </w:style>
  <w:style w:type="paragraph" w:styleId="a3">
    <w:name w:val="Normal (Web)"/>
    <w:basedOn w:val="a"/>
    <w:unhideWhenUsed/>
    <w:rsid w:val="005308A3"/>
    <w:pPr>
      <w:spacing w:before="240" w:after="240"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5308A3"/>
    <w:pPr>
      <w:spacing w:before="240" w:after="240"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5308A3"/>
    <w:rPr>
      <w:rFonts w:ascii="Times New Roman" w:eastAsia="Times New Roman" w:hAnsi="Times New Roman" w:cs="Times New Roman"/>
      <w:sz w:val="24"/>
      <w:szCs w:val="24"/>
      <w:lang w:eastAsia="ru-RU"/>
    </w:rPr>
  </w:style>
  <w:style w:type="paragraph" w:styleId="a6">
    <w:name w:val="List Paragraph"/>
    <w:basedOn w:val="a"/>
    <w:uiPriority w:val="34"/>
    <w:qFormat/>
    <w:rsid w:val="005308A3"/>
    <w:pPr>
      <w:ind w:left="720"/>
      <w:contextualSpacing/>
    </w:pPr>
    <w:rPr>
      <w:rFonts w:ascii="Calibri" w:eastAsia="Calibri" w:hAnsi="Calibri" w:cs="Times New Roman"/>
    </w:rPr>
  </w:style>
  <w:style w:type="paragraph" w:styleId="HTML">
    <w:name w:val="HTML Preformatted"/>
    <w:basedOn w:val="a"/>
    <w:link w:val="HTML0"/>
    <w:rsid w:val="005308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rsid w:val="005308A3"/>
    <w:rPr>
      <w:rFonts w:ascii="Arial Unicode MS" w:eastAsia="Arial Unicode MS" w:hAnsi="Arial Unicode MS" w:cs="Arial Unicode MS"/>
      <w:kern w:val="1"/>
      <w:sz w:val="20"/>
      <w:szCs w:val="20"/>
      <w:lang w:eastAsia="ar-SA"/>
    </w:rPr>
  </w:style>
  <w:style w:type="paragraph" w:styleId="a7">
    <w:name w:val="header"/>
    <w:basedOn w:val="a"/>
    <w:link w:val="a8"/>
    <w:uiPriority w:val="99"/>
    <w:semiHidden/>
    <w:unhideWhenUsed/>
    <w:rsid w:val="005308A3"/>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semiHidden/>
    <w:rsid w:val="005308A3"/>
    <w:rPr>
      <w:rFonts w:ascii="Calibri" w:eastAsia="Calibri" w:hAnsi="Calibri" w:cs="Times New Roman"/>
    </w:rPr>
  </w:style>
  <w:style w:type="paragraph" w:styleId="a9">
    <w:name w:val="footer"/>
    <w:basedOn w:val="a"/>
    <w:link w:val="aa"/>
    <w:uiPriority w:val="99"/>
    <w:unhideWhenUsed/>
    <w:rsid w:val="005308A3"/>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5308A3"/>
    <w:rPr>
      <w:rFonts w:ascii="Calibri" w:eastAsia="Calibri" w:hAnsi="Calibri" w:cs="Times New Roman"/>
    </w:rPr>
  </w:style>
  <w:style w:type="paragraph" w:styleId="ab">
    <w:name w:val="footnote text"/>
    <w:basedOn w:val="a"/>
    <w:link w:val="ac"/>
    <w:uiPriority w:val="99"/>
    <w:unhideWhenUsed/>
    <w:rsid w:val="005308A3"/>
    <w:rPr>
      <w:rFonts w:ascii="Calibri" w:eastAsia="Calibri" w:hAnsi="Calibri" w:cs="Times New Roman"/>
      <w:sz w:val="20"/>
      <w:szCs w:val="20"/>
    </w:rPr>
  </w:style>
  <w:style w:type="character" w:customStyle="1" w:styleId="ac">
    <w:name w:val="Текст сноски Знак"/>
    <w:basedOn w:val="a0"/>
    <w:link w:val="ab"/>
    <w:uiPriority w:val="99"/>
    <w:rsid w:val="005308A3"/>
    <w:rPr>
      <w:rFonts w:ascii="Calibri" w:eastAsia="Calibri" w:hAnsi="Calibri" w:cs="Times New Roman"/>
      <w:sz w:val="20"/>
      <w:szCs w:val="20"/>
    </w:rPr>
  </w:style>
  <w:style w:type="character" w:styleId="ad">
    <w:name w:val="footnote reference"/>
    <w:uiPriority w:val="99"/>
    <w:semiHidden/>
    <w:unhideWhenUsed/>
    <w:rsid w:val="005308A3"/>
    <w:rPr>
      <w:vertAlign w:val="superscript"/>
    </w:rPr>
  </w:style>
  <w:style w:type="paragraph" w:customStyle="1" w:styleId="ConsPlusNonformat">
    <w:name w:val="ConsPlusNonformat"/>
    <w:uiPriority w:val="99"/>
    <w:rsid w:val="005308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308A3"/>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e">
    <w:name w:val="Table Grid"/>
    <w:basedOn w:val="a1"/>
    <w:uiPriority w:val="59"/>
    <w:rsid w:val="005308A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endnote text"/>
    <w:basedOn w:val="a"/>
    <w:link w:val="af0"/>
    <w:uiPriority w:val="99"/>
    <w:semiHidden/>
    <w:unhideWhenUsed/>
    <w:rsid w:val="005308A3"/>
    <w:rPr>
      <w:rFonts w:ascii="Calibri" w:eastAsia="Calibri" w:hAnsi="Calibri" w:cs="Times New Roman"/>
      <w:sz w:val="20"/>
      <w:szCs w:val="20"/>
    </w:rPr>
  </w:style>
  <w:style w:type="character" w:customStyle="1" w:styleId="af0">
    <w:name w:val="Текст концевой сноски Знак"/>
    <w:basedOn w:val="a0"/>
    <w:link w:val="af"/>
    <w:uiPriority w:val="99"/>
    <w:semiHidden/>
    <w:rsid w:val="005308A3"/>
    <w:rPr>
      <w:rFonts w:ascii="Calibri" w:eastAsia="Calibri" w:hAnsi="Calibri" w:cs="Times New Roman"/>
      <w:sz w:val="20"/>
      <w:szCs w:val="20"/>
    </w:rPr>
  </w:style>
  <w:style w:type="character" w:styleId="af1">
    <w:name w:val="endnote reference"/>
    <w:uiPriority w:val="99"/>
    <w:semiHidden/>
    <w:unhideWhenUsed/>
    <w:rsid w:val="005308A3"/>
    <w:rPr>
      <w:vertAlign w:val="superscript"/>
    </w:rPr>
  </w:style>
  <w:style w:type="paragraph" w:customStyle="1" w:styleId="ConsNormal">
    <w:name w:val="ConsNormal"/>
    <w:rsid w:val="005308A3"/>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styleId="af2">
    <w:name w:val="annotation reference"/>
    <w:uiPriority w:val="99"/>
    <w:semiHidden/>
    <w:unhideWhenUsed/>
    <w:rsid w:val="005308A3"/>
    <w:rPr>
      <w:sz w:val="16"/>
      <w:szCs w:val="16"/>
    </w:rPr>
  </w:style>
  <w:style w:type="paragraph" w:styleId="af3">
    <w:name w:val="annotation text"/>
    <w:basedOn w:val="a"/>
    <w:link w:val="af4"/>
    <w:uiPriority w:val="99"/>
    <w:semiHidden/>
    <w:unhideWhenUsed/>
    <w:rsid w:val="005308A3"/>
    <w:rPr>
      <w:rFonts w:ascii="Calibri" w:eastAsia="Calibri" w:hAnsi="Calibri" w:cs="Times New Roman"/>
      <w:sz w:val="20"/>
      <w:szCs w:val="20"/>
    </w:rPr>
  </w:style>
  <w:style w:type="character" w:customStyle="1" w:styleId="af4">
    <w:name w:val="Текст примечания Знак"/>
    <w:basedOn w:val="a0"/>
    <w:link w:val="af3"/>
    <w:uiPriority w:val="99"/>
    <w:semiHidden/>
    <w:rsid w:val="005308A3"/>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5308A3"/>
    <w:rPr>
      <w:b/>
      <w:bCs/>
    </w:rPr>
  </w:style>
  <w:style w:type="character" w:customStyle="1" w:styleId="af6">
    <w:name w:val="Тема примечания Знак"/>
    <w:basedOn w:val="af4"/>
    <w:link w:val="af5"/>
    <w:uiPriority w:val="99"/>
    <w:semiHidden/>
    <w:rsid w:val="005308A3"/>
    <w:rPr>
      <w:rFonts w:ascii="Calibri" w:eastAsia="Calibri" w:hAnsi="Calibri" w:cs="Times New Roman"/>
      <w:b/>
      <w:bCs/>
      <w:sz w:val="20"/>
      <w:szCs w:val="20"/>
    </w:rPr>
  </w:style>
  <w:style w:type="paragraph" w:styleId="af7">
    <w:name w:val="Revision"/>
    <w:hidden/>
    <w:uiPriority w:val="99"/>
    <w:semiHidden/>
    <w:rsid w:val="005308A3"/>
    <w:pPr>
      <w:spacing w:after="0" w:line="240" w:lineRule="auto"/>
    </w:pPr>
    <w:rPr>
      <w:rFonts w:ascii="Calibri" w:eastAsia="Calibri" w:hAnsi="Calibri" w:cs="Times New Roman"/>
    </w:rPr>
  </w:style>
  <w:style w:type="paragraph" w:styleId="af8">
    <w:name w:val="Balloon Text"/>
    <w:basedOn w:val="a"/>
    <w:link w:val="af9"/>
    <w:uiPriority w:val="99"/>
    <w:semiHidden/>
    <w:unhideWhenUsed/>
    <w:rsid w:val="005308A3"/>
    <w:pPr>
      <w:spacing w:after="0" w:line="240" w:lineRule="auto"/>
    </w:pPr>
    <w:rPr>
      <w:rFonts w:ascii="Tahoma" w:eastAsia="Calibri" w:hAnsi="Tahoma" w:cs="Tahoma"/>
      <w:sz w:val="16"/>
      <w:szCs w:val="16"/>
    </w:rPr>
  </w:style>
  <w:style w:type="character" w:customStyle="1" w:styleId="af9">
    <w:name w:val="Текст выноски Знак"/>
    <w:basedOn w:val="a0"/>
    <w:link w:val="af8"/>
    <w:uiPriority w:val="99"/>
    <w:semiHidden/>
    <w:rsid w:val="005308A3"/>
    <w:rPr>
      <w:rFonts w:ascii="Tahoma" w:eastAsia="Calibri" w:hAnsi="Tahoma" w:cs="Tahoma"/>
      <w:sz w:val="16"/>
      <w:szCs w:val="16"/>
    </w:rPr>
  </w:style>
  <w:style w:type="paragraph" w:customStyle="1" w:styleId="ConsPlusNormal">
    <w:name w:val="ConsPlusNormal"/>
    <w:uiPriority w:val="99"/>
    <w:rsid w:val="005308A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a">
    <w:name w:val="Hyperlink"/>
    <w:uiPriority w:val="99"/>
    <w:semiHidden/>
    <w:unhideWhenUsed/>
    <w:rsid w:val="00530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18"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6"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9"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7"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5"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8"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 Type="http://schemas.openxmlformats.org/officeDocument/2006/relationships/numbering" Target="numbering.xml"/><Relationship Id="rId16"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9"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1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7"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5"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8"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6"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7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 Type="http://schemas.openxmlformats.org/officeDocument/2006/relationships/settings" Target="settings.xml"/><Relationship Id="rId15"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8"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6"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9"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7"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1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19"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5"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7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7"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5"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8"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6"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9"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8" Type="http://schemas.openxmlformats.org/officeDocument/2006/relationships/endnotes" Target="endnotes.xml"/><Relationship Id="rId5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7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 Type="http://schemas.openxmlformats.org/officeDocument/2006/relationships/styles" Target="styles.xml"/><Relationship Id="rId1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17"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5"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3"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38"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6"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9"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7"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2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41"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54"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62"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70" Type="http://schemas.openxmlformats.org/officeDocument/2006/relationships/hyperlink" Target="file:///G:\&#1055;&#1088;&#1086;&#1092;&#1089;&#1086;&#1102;&#1079;\&#1085;&#1086;&#1088;&#1084;&#1072;&#1090;&#1080;&#1074;&#1085;&#1099;&#1077;%20&#1076;&#1086;&#1082;&#1091;&#1084;&#1077;&#1085;&#1090;&#1099;\&#1079;&#1072;&#1082;&#1086;&#1085;&#1099;,%20&#1082;&#1086;&#1076;&#1077;&#1082;&#1089;&#1099;\&#1090;&#1088;&#1091;&#1076;.%20&#1082;&#1086;&#1076;..rt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A45B-0E67-42B8-8761-FFA1AB7B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50</Pages>
  <Words>23911</Words>
  <Characters>136299</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Константино</dc:creator>
  <cp:keywords/>
  <dc:description/>
  <cp:lastModifiedBy>Лилия Георгиевна</cp:lastModifiedBy>
  <cp:revision>3</cp:revision>
  <dcterms:created xsi:type="dcterms:W3CDTF">2017-12-21T03:46:00Z</dcterms:created>
  <dcterms:modified xsi:type="dcterms:W3CDTF">2018-09-17T10:24:00Z</dcterms:modified>
</cp:coreProperties>
</file>